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3565A">
      <w:pPr>
        <w:pageBreakBefore w:val="0"/>
        <w:kinsoku/>
        <w:wordWrap/>
        <w:overflowPunct/>
        <w:topLinePunct w:val="0"/>
        <w:bidi w:val="0"/>
        <w:spacing w:line="600" w:lineRule="exact"/>
        <w:jc w:val="center"/>
        <w:rPr>
          <w:rFonts w:eastAsia="黑体" w:cs="宋体"/>
          <w:b/>
          <w:sz w:val="52"/>
          <w:szCs w:val="52"/>
        </w:rPr>
      </w:pPr>
    </w:p>
    <w:p w14:paraId="67E215BD">
      <w:pPr>
        <w:pageBreakBefore w:val="0"/>
        <w:kinsoku/>
        <w:wordWrap/>
        <w:overflowPunct/>
        <w:topLinePunct w:val="0"/>
        <w:bidi w:val="0"/>
        <w:spacing w:line="600" w:lineRule="exact"/>
        <w:jc w:val="center"/>
        <w:rPr>
          <w:rFonts w:eastAsia="黑体" w:cs="宋体"/>
          <w:b/>
          <w:sz w:val="52"/>
          <w:szCs w:val="52"/>
        </w:rPr>
      </w:pPr>
    </w:p>
    <w:p w14:paraId="2D483581">
      <w:pPr>
        <w:pageBreakBefore w:val="0"/>
        <w:kinsoku/>
        <w:wordWrap/>
        <w:overflowPunct/>
        <w:topLinePunct w:val="0"/>
        <w:bidi w:val="0"/>
        <w:spacing w:line="600" w:lineRule="exact"/>
        <w:jc w:val="left"/>
        <w:rPr>
          <w:rFonts w:ascii="黑体" w:hAnsi="黑体" w:eastAsia="黑体" w:cs="黑体"/>
          <w:b/>
          <w:bCs/>
          <w:sz w:val="32"/>
          <w:szCs w:val="32"/>
        </w:rPr>
      </w:pPr>
    </w:p>
    <w:p w14:paraId="5604DEF5">
      <w:pPr>
        <w:pageBreakBefore w:val="0"/>
        <w:kinsoku/>
        <w:wordWrap/>
        <w:overflowPunct/>
        <w:topLinePunct w:val="0"/>
        <w:bidi w:val="0"/>
        <w:spacing w:line="600" w:lineRule="exact"/>
        <w:jc w:val="left"/>
        <w:rPr>
          <w:rFonts w:ascii="Arial" w:hAnsi="Arial" w:eastAsia="Symbol"/>
          <w:b/>
          <w:bCs/>
          <w:sz w:val="32"/>
          <w:szCs w:val="32"/>
        </w:rPr>
      </w:pPr>
    </w:p>
    <w:p w14:paraId="7C2AA447">
      <w:pPr>
        <w:pageBreakBefore w:val="0"/>
        <w:kinsoku/>
        <w:wordWrap/>
        <w:overflowPunct/>
        <w:topLinePunct w:val="0"/>
        <w:bidi w:val="0"/>
        <w:spacing w:line="600" w:lineRule="exact"/>
        <w:jc w:val="center"/>
        <w:rPr>
          <w:rFonts w:ascii="Arial" w:hAnsi="Arial" w:eastAsia="宋体"/>
          <w:b/>
          <w:bCs/>
          <w:sz w:val="32"/>
          <w:szCs w:val="32"/>
        </w:rPr>
      </w:pPr>
    </w:p>
    <w:p w14:paraId="22C8B5F2">
      <w:pPr>
        <w:pageBreakBefore w:val="0"/>
        <w:kinsoku/>
        <w:wordWrap/>
        <w:overflowPunct/>
        <w:topLinePunct w:val="0"/>
        <w:bidi w:val="0"/>
        <w:spacing w:line="600" w:lineRule="exact"/>
        <w:jc w:val="center"/>
        <w:rPr>
          <w:rFonts w:ascii="Arial" w:hAnsi="Arial" w:eastAsia="宋体"/>
          <w:b/>
          <w:bCs/>
          <w:sz w:val="32"/>
          <w:szCs w:val="32"/>
        </w:rPr>
      </w:pPr>
    </w:p>
    <w:p w14:paraId="7F537405">
      <w:pPr>
        <w:pageBreakBefore w:val="0"/>
        <w:kinsoku/>
        <w:wordWrap/>
        <w:overflowPunct/>
        <w:topLinePunct w:val="0"/>
        <w:bidi w:val="0"/>
        <w:spacing w:line="600" w:lineRule="exact"/>
        <w:jc w:val="center"/>
        <w:rPr>
          <w:rFonts w:ascii="Arial" w:hAnsi="Arial" w:eastAsia="宋体"/>
          <w:b/>
          <w:bCs/>
          <w:sz w:val="32"/>
          <w:szCs w:val="32"/>
        </w:rPr>
      </w:pPr>
    </w:p>
    <w:p w14:paraId="6CF31658">
      <w:pPr>
        <w:pageBreakBefore w:val="0"/>
        <w:kinsoku/>
        <w:wordWrap/>
        <w:overflowPunct/>
        <w:topLinePunct w:val="0"/>
        <w:bidi w:val="0"/>
        <w:spacing w:line="600" w:lineRule="exact"/>
        <w:jc w:val="center"/>
        <w:rPr>
          <w:rFonts w:hint="eastAsia" w:ascii="微软雅黑" w:hAnsi="微软雅黑" w:eastAsia="微软雅黑" w:cs="微软雅黑"/>
          <w:b w:val="0"/>
          <w:bCs w:val="0"/>
          <w:sz w:val="44"/>
          <w:szCs w:val="44"/>
          <w:u w:val="none"/>
        </w:rPr>
      </w:pPr>
      <w:r>
        <w:rPr>
          <w:rFonts w:hint="eastAsia" w:ascii="微软雅黑" w:hAnsi="微软雅黑" w:eastAsia="微软雅黑" w:cs="微软雅黑"/>
          <w:b w:val="0"/>
          <w:bCs w:val="0"/>
          <w:sz w:val="44"/>
          <w:szCs w:val="44"/>
          <w:lang w:val="en-US" w:eastAsia="zh-CN"/>
        </w:rPr>
        <w:t>2025</w:t>
      </w:r>
      <w:r>
        <w:rPr>
          <w:rFonts w:hint="eastAsia" w:ascii="微软雅黑" w:hAnsi="微软雅黑" w:eastAsia="微软雅黑" w:cs="微软雅黑"/>
          <w:b w:val="0"/>
          <w:bCs w:val="0"/>
          <w:sz w:val="44"/>
          <w:szCs w:val="44"/>
        </w:rPr>
        <w:t>年度</w:t>
      </w:r>
      <w:r>
        <w:rPr>
          <w:rFonts w:hint="eastAsia" w:ascii="微软雅黑" w:hAnsi="微软雅黑" w:eastAsia="微软雅黑" w:cs="微软雅黑"/>
          <w:b w:val="0"/>
          <w:bCs w:val="0"/>
          <w:sz w:val="44"/>
          <w:szCs w:val="44"/>
          <w:u w:val="none"/>
        </w:rPr>
        <w:t>锡林郭勒盟能源局综合保障中心</w:t>
      </w:r>
    </w:p>
    <w:p w14:paraId="5EE0C4CE">
      <w:pPr>
        <w:pageBreakBefore w:val="0"/>
        <w:kinsoku/>
        <w:wordWrap/>
        <w:overflowPunct/>
        <w:topLinePunct w:val="0"/>
        <w:bidi w:val="0"/>
        <w:spacing w:line="600" w:lineRule="exact"/>
        <w:jc w:val="center"/>
        <w:rPr>
          <w:rFonts w:hint="eastAsia" w:ascii="微软雅黑" w:hAnsi="微软雅黑" w:eastAsia="微软雅黑" w:cs="微软雅黑"/>
          <w:b w:val="0"/>
          <w:bCs w:val="0"/>
          <w:sz w:val="44"/>
          <w:szCs w:val="44"/>
        </w:rPr>
      </w:pPr>
      <w:r>
        <w:rPr>
          <w:rFonts w:hint="eastAsia" w:ascii="微软雅黑" w:hAnsi="微软雅黑" w:eastAsia="微软雅黑" w:cs="微软雅黑"/>
          <w:b w:val="0"/>
          <w:bCs w:val="0"/>
          <w:sz w:val="44"/>
          <w:szCs w:val="44"/>
          <w:u w:val="none"/>
        </w:rPr>
        <w:t>单位</w:t>
      </w:r>
      <w:r>
        <w:rPr>
          <w:rFonts w:hint="eastAsia" w:ascii="微软雅黑" w:hAnsi="微软雅黑" w:eastAsia="微软雅黑" w:cs="微软雅黑"/>
          <w:b w:val="0"/>
          <w:bCs w:val="0"/>
          <w:sz w:val="44"/>
          <w:szCs w:val="44"/>
        </w:rPr>
        <w:t>预算公开</w:t>
      </w:r>
    </w:p>
    <w:p w14:paraId="1B62CEF7">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25989D6E">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733124F0">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751FE50D">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7FF851BA">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4358B45E">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5EAA2413">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2BBC4FE3">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14882641">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048F3A71">
      <w:pPr>
        <w:pageBreakBefore w:val="0"/>
        <w:kinsoku/>
        <w:wordWrap/>
        <w:overflowPunct/>
        <w:topLinePunct w:val="0"/>
        <w:bidi w:val="0"/>
        <w:adjustRightInd w:val="0"/>
        <w:snapToGrid w:val="0"/>
        <w:spacing w:line="600" w:lineRule="exact"/>
        <w:rPr>
          <w:rFonts w:hint="eastAsia" w:ascii="黑体" w:hAnsi="黑体" w:eastAsia="黑体" w:cs="黑体"/>
          <w:sz w:val="32"/>
          <w:szCs w:val="32"/>
        </w:rPr>
      </w:pPr>
    </w:p>
    <w:p w14:paraId="3D7DAF72">
      <w:pPr>
        <w:pageBreakBefore w:val="0"/>
        <w:kinsoku/>
        <w:wordWrap/>
        <w:overflowPunct/>
        <w:topLinePunct w:val="0"/>
        <w:bidi w:val="0"/>
        <w:adjustRightInd w:val="0"/>
        <w:snapToGrid w:val="0"/>
        <w:spacing w:line="600" w:lineRule="exact"/>
        <w:jc w:val="center"/>
        <w:rPr>
          <w:rFonts w:ascii="黑体" w:hAnsi="黑体" w:eastAsia="黑体" w:cs="黑体"/>
          <w:sz w:val="32"/>
          <w:szCs w:val="32"/>
        </w:rPr>
      </w:pPr>
      <w:r>
        <w:rPr>
          <w:rFonts w:hint="eastAsia" w:ascii="黑体" w:hAnsi="黑体" w:eastAsia="黑体" w:cs="黑体"/>
          <w:sz w:val="32"/>
          <w:szCs w:val="32"/>
        </w:rPr>
        <w:t>批复时间：</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2025</w:t>
      </w:r>
      <w:r>
        <w:rPr>
          <w:rFonts w:hint="eastAsia" w:ascii="黑体" w:hAnsi="黑体" w:eastAsia="黑体" w:cs="黑体"/>
          <w:sz w:val="32"/>
          <w:szCs w:val="32"/>
          <w:u w:val="single"/>
        </w:rPr>
        <w:t xml:space="preserve">年  </w:t>
      </w:r>
      <w:r>
        <w:rPr>
          <w:rFonts w:hint="eastAsia" w:ascii="黑体" w:hAnsi="黑体" w:eastAsia="黑体" w:cs="黑体"/>
          <w:sz w:val="32"/>
          <w:szCs w:val="32"/>
          <w:u w:val="single"/>
          <w:lang w:val="en-US" w:eastAsia="zh-CN"/>
        </w:rPr>
        <w:t>3</w:t>
      </w:r>
      <w:r>
        <w:rPr>
          <w:rFonts w:hint="eastAsia" w:ascii="黑体" w:hAnsi="黑体" w:eastAsia="黑体" w:cs="黑体"/>
          <w:sz w:val="32"/>
          <w:szCs w:val="32"/>
          <w:u w:val="single"/>
        </w:rPr>
        <w:t xml:space="preserve">  月 </w:t>
      </w:r>
      <w:r>
        <w:rPr>
          <w:rFonts w:hint="eastAsia" w:ascii="黑体" w:hAnsi="黑体" w:eastAsia="黑体" w:cs="黑体"/>
          <w:sz w:val="32"/>
          <w:szCs w:val="32"/>
          <w:u w:val="single"/>
          <w:lang w:val="en-US" w:eastAsia="zh-CN"/>
        </w:rPr>
        <w:t>5</w:t>
      </w:r>
      <w:r>
        <w:rPr>
          <w:rFonts w:hint="eastAsia" w:ascii="黑体" w:hAnsi="黑体" w:eastAsia="黑体" w:cs="黑体"/>
          <w:sz w:val="32"/>
          <w:szCs w:val="32"/>
          <w:u w:val="single"/>
        </w:rPr>
        <w:t xml:space="preserve">  日</w:t>
      </w:r>
    </w:p>
    <w:p w14:paraId="622BA120">
      <w:pPr>
        <w:pStyle w:val="19"/>
        <w:pageBreakBefore w:val="0"/>
        <w:kinsoku/>
        <w:wordWrap/>
        <w:overflowPunct/>
        <w:topLinePunct w:val="0"/>
        <w:bidi w:val="0"/>
        <w:spacing w:after="0" w:line="600" w:lineRule="exact"/>
        <w:ind w:left="0" w:leftChars="0" w:firstLine="0" w:firstLineChars="0"/>
        <w:jc w:val="center"/>
        <w:rPr>
          <w:rFonts w:hint="default" w:ascii="黑体" w:hAnsi="黑体" w:eastAsia="黑体" w:cs="黑体"/>
        </w:rPr>
      </w:pPr>
      <w:r>
        <w:rPr>
          <w:rFonts w:ascii="黑体" w:hAnsi="黑体" w:eastAsia="黑体" w:cs="黑体"/>
          <w:sz w:val="32"/>
          <w:szCs w:val="32"/>
        </w:rPr>
        <w:t>公开时间：</w:t>
      </w:r>
      <w:r>
        <w:rPr>
          <w:rFonts w:ascii="黑体" w:hAnsi="黑体" w:eastAsia="黑体" w:cs="黑体"/>
          <w:sz w:val="32"/>
          <w:szCs w:val="32"/>
          <w:u w:val="single"/>
        </w:rPr>
        <w:t xml:space="preserve"> </w:t>
      </w:r>
      <w:r>
        <w:rPr>
          <w:rFonts w:hint="eastAsia" w:ascii="黑体" w:hAnsi="黑体" w:eastAsia="黑体" w:cs="黑体"/>
          <w:sz w:val="32"/>
          <w:szCs w:val="32"/>
          <w:u w:val="single"/>
          <w:lang w:val="en-US" w:eastAsia="zh-CN"/>
        </w:rPr>
        <w:t>2025</w:t>
      </w:r>
      <w:r>
        <w:rPr>
          <w:rFonts w:ascii="黑体" w:hAnsi="黑体" w:eastAsia="黑体" w:cs="黑体"/>
          <w:sz w:val="32"/>
          <w:szCs w:val="32"/>
          <w:u w:val="single"/>
        </w:rPr>
        <w:t xml:space="preserve">年  </w:t>
      </w:r>
      <w:r>
        <w:rPr>
          <w:rFonts w:hint="eastAsia" w:ascii="黑体" w:hAnsi="黑体" w:eastAsia="黑体" w:cs="黑体"/>
          <w:sz w:val="32"/>
          <w:szCs w:val="32"/>
          <w:u w:val="single"/>
          <w:lang w:val="en-US" w:eastAsia="zh-CN"/>
        </w:rPr>
        <w:t>3</w:t>
      </w:r>
      <w:r>
        <w:rPr>
          <w:rFonts w:ascii="黑体" w:hAnsi="黑体" w:eastAsia="黑体" w:cs="黑体"/>
          <w:sz w:val="32"/>
          <w:szCs w:val="32"/>
          <w:u w:val="single"/>
        </w:rPr>
        <w:t xml:space="preserve">  月 </w:t>
      </w:r>
      <w:r>
        <w:rPr>
          <w:rFonts w:hint="eastAsia" w:ascii="黑体" w:hAnsi="黑体" w:eastAsia="黑体" w:cs="黑体"/>
          <w:sz w:val="32"/>
          <w:szCs w:val="32"/>
          <w:u w:val="single"/>
          <w:lang w:val="en-US" w:eastAsia="zh-CN"/>
        </w:rPr>
        <w:t>14</w:t>
      </w:r>
      <w:bookmarkStart w:id="0" w:name="_GoBack"/>
      <w:bookmarkEnd w:id="0"/>
      <w:r>
        <w:rPr>
          <w:rFonts w:ascii="黑体" w:hAnsi="黑体" w:eastAsia="黑体" w:cs="黑体"/>
          <w:sz w:val="32"/>
          <w:szCs w:val="32"/>
          <w:u w:val="single"/>
        </w:rPr>
        <w:t xml:space="preserve"> 日</w:t>
      </w:r>
    </w:p>
    <w:p w14:paraId="55F70787">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5355A0DF">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49C4DCEF">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708CFCCE">
      <w:pPr>
        <w:pStyle w:val="4"/>
        <w:pageBreakBefore w:val="0"/>
        <w:tabs>
          <w:tab w:val="left" w:pos="4533"/>
        </w:tabs>
        <w:kinsoku/>
        <w:wordWrap/>
        <w:overflowPunct/>
        <w:topLinePunct w:val="0"/>
        <w:bidi w:val="0"/>
        <w:spacing w:before="0" w:after="0" w:line="600" w:lineRule="exact"/>
        <w:ind w:firstLine="0" w:firstLineChars="0"/>
        <w:jc w:val="center"/>
        <w:rPr>
          <w:sz w:val="44"/>
          <w:szCs w:val="44"/>
        </w:rPr>
      </w:pPr>
      <w:r>
        <w:rPr>
          <w:sz w:val="44"/>
          <w:szCs w:val="44"/>
        </w:rPr>
        <w:t>目</w:t>
      </w:r>
      <w:r>
        <w:rPr>
          <w:rFonts w:hint="eastAsia" w:eastAsia="宋体"/>
          <w:sz w:val="44"/>
          <w:szCs w:val="44"/>
        </w:rPr>
        <w:t xml:space="preserve">  </w:t>
      </w:r>
      <w:r>
        <w:rPr>
          <w:rFonts w:hint="eastAsia"/>
          <w:sz w:val="44"/>
          <w:szCs w:val="44"/>
        </w:rPr>
        <w:t xml:space="preserve">  </w:t>
      </w:r>
      <w:r>
        <w:rPr>
          <w:sz w:val="44"/>
          <w:szCs w:val="44"/>
        </w:rPr>
        <w:t>录</w:t>
      </w:r>
    </w:p>
    <w:p w14:paraId="05AB8FA8"/>
    <w:p w14:paraId="1E25E37C">
      <w:pPr>
        <w:pStyle w:val="9"/>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第一部分 单位概况</w:t>
      </w:r>
    </w:p>
    <w:p w14:paraId="3675849A">
      <w:pPr>
        <w:pStyle w:val="9"/>
        <w:pageBreakBefore w:val="0"/>
        <w:kinsoku/>
        <w:wordWrap/>
        <w:overflowPunct/>
        <w:topLinePunct w:val="0"/>
        <w:bidi w:val="0"/>
        <w:spacing w:after="0" w:line="600" w:lineRule="exact"/>
        <w:rPr>
          <w:rFonts w:ascii="仿宋" w:hAnsi="仿宋" w:eastAsia="仿宋" w:cs="仿宋"/>
          <w:sz w:val="32"/>
          <w:szCs w:val="32"/>
          <w:highlight w:val="yellow"/>
        </w:rPr>
      </w:pPr>
      <w:r>
        <w:rPr>
          <w:rFonts w:hint="eastAsia" w:ascii="仿宋" w:hAnsi="仿宋" w:eastAsia="仿宋" w:cs="仿宋"/>
          <w:w w:val="95"/>
          <w:sz w:val="32"/>
          <w:szCs w:val="32"/>
        </w:rPr>
        <w:t>一、主要职能、职责</w:t>
      </w:r>
    </w:p>
    <w:p w14:paraId="2C0491DB">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二、单位机构设置及预算单位构成情况</w:t>
      </w:r>
    </w:p>
    <w:p w14:paraId="4A121106">
      <w:pPr>
        <w:pStyle w:val="9"/>
        <w:pageBreakBefore w:val="0"/>
        <w:kinsoku/>
        <w:wordWrap/>
        <w:overflowPunct/>
        <w:topLinePunct w:val="0"/>
        <w:bidi w:val="0"/>
        <w:spacing w:after="0" w:line="600" w:lineRule="exact"/>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val="en-US" w:eastAsia="zh-CN"/>
        </w:rPr>
        <w:t>2025</w:t>
      </w:r>
      <w:r>
        <w:rPr>
          <w:rFonts w:hint="eastAsia" w:ascii="仿宋" w:hAnsi="仿宋" w:eastAsia="仿宋" w:cs="仿宋"/>
          <w:sz w:val="32"/>
          <w:szCs w:val="32"/>
        </w:rPr>
        <w:t>年度单位主要工作任务及目标</w:t>
      </w:r>
    </w:p>
    <w:p w14:paraId="71992118">
      <w:pPr>
        <w:pStyle w:val="9"/>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第二部分 </w:t>
      </w:r>
      <w:r>
        <w:rPr>
          <w:rFonts w:hint="eastAsia" w:ascii="黑体" w:hAnsi="黑体" w:eastAsia="黑体" w:cs="黑体"/>
          <w:sz w:val="32"/>
          <w:szCs w:val="32"/>
          <w:lang w:val="en-US" w:eastAsia="zh-CN"/>
        </w:rPr>
        <w:t>2025</w:t>
      </w:r>
      <w:r>
        <w:rPr>
          <w:rFonts w:hint="eastAsia" w:ascii="黑体" w:hAnsi="黑体" w:eastAsia="黑体" w:cs="黑体"/>
          <w:sz w:val="32"/>
          <w:szCs w:val="32"/>
        </w:rPr>
        <w:t>年度单位预算情况说明</w:t>
      </w:r>
    </w:p>
    <w:p w14:paraId="18AB6121">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一、收支预算总体情况说明</w:t>
      </w:r>
    </w:p>
    <w:p w14:paraId="3F6869AD">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二、收入预算情况说明</w:t>
      </w:r>
    </w:p>
    <w:p w14:paraId="529A6E95">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三、支出预算情况说明</w:t>
      </w:r>
    </w:p>
    <w:p w14:paraId="391710DA">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四、财政拨款收支预算总体情况说明</w:t>
      </w:r>
    </w:p>
    <w:p w14:paraId="491213D3">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五、一般公共预算支出预算情况说明</w:t>
      </w:r>
    </w:p>
    <w:p w14:paraId="27A84248">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六、一般公共预算基本支出预算情况说明</w:t>
      </w:r>
    </w:p>
    <w:p w14:paraId="5176B309">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七、一般公共预算“三公”经费支出预算情况说明</w:t>
      </w:r>
    </w:p>
    <w:p w14:paraId="7CDB7D2F">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八、政府性基金预算支出预算情况说明</w:t>
      </w:r>
    </w:p>
    <w:p w14:paraId="3AF3A9A2">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九、国有资本经营预算支出预算情况说明</w:t>
      </w:r>
    </w:p>
    <w:p w14:paraId="1CB91CAB">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十、项目支出预算情况说明</w:t>
      </w:r>
    </w:p>
    <w:p w14:paraId="0855C001">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十一、一般公共预算机关运行经费支出预算情况说明</w:t>
      </w:r>
    </w:p>
    <w:p w14:paraId="2D2D8B3D">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十二、政府采购支出预算情况说明</w:t>
      </w:r>
    </w:p>
    <w:p w14:paraId="732922A0">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十三、国有资产占用情况说明</w:t>
      </w:r>
    </w:p>
    <w:p w14:paraId="44606410">
      <w:pPr>
        <w:pageBreakBefore w:val="0"/>
        <w:widowControl/>
        <w:kinsoku/>
        <w:wordWrap/>
        <w:overflowPunct/>
        <w:topLinePunct w:val="0"/>
        <w:bidi w:val="0"/>
        <w:spacing w:line="600" w:lineRule="exact"/>
        <w:jc w:val="left"/>
        <w:rPr>
          <w:rFonts w:ascii="仿宋" w:hAnsi="仿宋" w:eastAsia="仿宋" w:cs="仿宋"/>
          <w:sz w:val="32"/>
          <w:szCs w:val="32"/>
        </w:rPr>
      </w:pPr>
      <w:r>
        <w:rPr>
          <w:rFonts w:hint="eastAsia" w:ascii="仿宋" w:hAnsi="仿宋" w:eastAsia="仿宋" w:cs="仿宋"/>
          <w:sz w:val="32"/>
          <w:szCs w:val="32"/>
        </w:rPr>
        <w:t xml:space="preserve">十四、项目绩效目标情况说明 </w:t>
      </w:r>
    </w:p>
    <w:p w14:paraId="05E24505">
      <w:pPr>
        <w:pStyle w:val="9"/>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第三部分 名词解释</w:t>
      </w:r>
    </w:p>
    <w:p w14:paraId="215729D9">
      <w:pPr>
        <w:pStyle w:val="9"/>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第四部分 预算公开联系方式及信息反馈渠道</w:t>
      </w:r>
    </w:p>
    <w:p w14:paraId="66B19908">
      <w:pPr>
        <w:pStyle w:val="9"/>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第五部分 </w:t>
      </w:r>
      <w:r>
        <w:rPr>
          <w:rFonts w:hint="eastAsia" w:ascii="黑体" w:hAnsi="黑体" w:eastAsia="黑体" w:cs="黑体"/>
          <w:sz w:val="32"/>
          <w:szCs w:val="32"/>
          <w:lang w:val="en-US" w:eastAsia="zh-CN"/>
        </w:rPr>
        <w:t>2025</w:t>
      </w:r>
      <w:r>
        <w:rPr>
          <w:rFonts w:hint="eastAsia" w:ascii="黑体" w:hAnsi="黑体" w:eastAsia="黑体" w:cs="黑体"/>
          <w:sz w:val="32"/>
          <w:szCs w:val="32"/>
        </w:rPr>
        <w:t>年度单位预算表</w:t>
      </w:r>
    </w:p>
    <w:p w14:paraId="04952A68">
      <w:pPr>
        <w:pStyle w:val="9"/>
        <w:pageBreakBefore w:val="0"/>
        <w:numPr>
          <w:ilvl w:val="0"/>
          <w:numId w:val="1"/>
        </w:numPr>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收支总表</w:t>
      </w:r>
    </w:p>
    <w:p w14:paraId="5E364D44">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二、收入总表</w:t>
      </w:r>
    </w:p>
    <w:p w14:paraId="42B69B35">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三、支出总表</w:t>
      </w:r>
    </w:p>
    <w:p w14:paraId="1B78980C">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四、财政拨款收支总表</w:t>
      </w:r>
    </w:p>
    <w:p w14:paraId="17BFD94D">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五、一般公共预算支出表</w:t>
      </w:r>
    </w:p>
    <w:p w14:paraId="4F69A01D">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六、一般公共预算基本支出表</w:t>
      </w:r>
    </w:p>
    <w:p w14:paraId="15070F87">
      <w:pPr>
        <w:pStyle w:val="9"/>
        <w:pageBreakBefore w:val="0"/>
        <w:kinsoku/>
        <w:wordWrap/>
        <w:overflowPunct/>
        <w:topLinePunct w:val="0"/>
        <w:bidi w:val="0"/>
        <w:spacing w:after="0" w:line="600" w:lineRule="exact"/>
        <w:rPr>
          <w:rFonts w:ascii="仿宋" w:hAnsi="仿宋" w:eastAsia="仿宋" w:cs="仿宋"/>
          <w:spacing w:val="-16"/>
          <w:w w:val="95"/>
          <w:sz w:val="32"/>
          <w:szCs w:val="32"/>
        </w:rPr>
      </w:pPr>
      <w:r>
        <w:rPr>
          <w:rFonts w:hint="eastAsia" w:ascii="仿宋" w:hAnsi="仿宋" w:eastAsia="仿宋" w:cs="仿宋"/>
          <w:spacing w:val="-17"/>
          <w:w w:val="95"/>
          <w:sz w:val="32"/>
          <w:szCs w:val="32"/>
        </w:rPr>
        <w:t>七、一般公共预算</w:t>
      </w:r>
      <w:r>
        <w:rPr>
          <w:rFonts w:hint="eastAsia" w:ascii="仿宋" w:hAnsi="仿宋" w:eastAsia="仿宋" w:cs="仿宋"/>
          <w:spacing w:val="-8"/>
          <w:w w:val="95"/>
          <w:sz w:val="32"/>
          <w:szCs w:val="32"/>
        </w:rPr>
        <w:t>“</w:t>
      </w:r>
      <w:r>
        <w:rPr>
          <w:rFonts w:hint="eastAsia" w:ascii="仿宋" w:hAnsi="仿宋" w:eastAsia="仿宋" w:cs="仿宋"/>
          <w:spacing w:val="-15"/>
          <w:w w:val="95"/>
          <w:sz w:val="32"/>
          <w:szCs w:val="32"/>
        </w:rPr>
        <w:t>三公</w:t>
      </w:r>
      <w:r>
        <w:rPr>
          <w:rFonts w:hint="eastAsia" w:ascii="仿宋" w:hAnsi="仿宋" w:eastAsia="仿宋" w:cs="仿宋"/>
          <w:spacing w:val="-10"/>
          <w:w w:val="95"/>
          <w:sz w:val="32"/>
          <w:szCs w:val="32"/>
        </w:rPr>
        <w:t>”</w:t>
      </w:r>
      <w:r>
        <w:rPr>
          <w:rFonts w:hint="eastAsia" w:ascii="仿宋" w:hAnsi="仿宋" w:eastAsia="仿宋" w:cs="仿宋"/>
          <w:spacing w:val="-16"/>
          <w:w w:val="95"/>
          <w:sz w:val="32"/>
          <w:szCs w:val="32"/>
        </w:rPr>
        <w:t>经费支出表</w:t>
      </w:r>
    </w:p>
    <w:p w14:paraId="0EA444E2">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pacing w:val="-16"/>
          <w:w w:val="95"/>
          <w:sz w:val="32"/>
          <w:szCs w:val="32"/>
        </w:rPr>
        <w:t>八、政府性基金预算支出表</w:t>
      </w:r>
    </w:p>
    <w:p w14:paraId="5A45AA42">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九、国有资本经营预算支出表</w:t>
      </w:r>
    </w:p>
    <w:p w14:paraId="1510B84B">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十、项目支出表</w:t>
      </w:r>
    </w:p>
    <w:p w14:paraId="03DB17A4">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十一、项目绩效目标表</w:t>
      </w:r>
    </w:p>
    <w:p w14:paraId="59B92238">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十二、政府采购预算表</w:t>
      </w:r>
    </w:p>
    <w:p w14:paraId="50EB528E">
      <w:pPr>
        <w:pStyle w:val="19"/>
        <w:pageBreakBefore w:val="0"/>
        <w:kinsoku/>
        <w:wordWrap/>
        <w:overflowPunct/>
        <w:topLinePunct w:val="0"/>
        <w:bidi w:val="0"/>
        <w:spacing w:after="0" w:line="600" w:lineRule="exact"/>
        <w:rPr>
          <w:rFonts w:hint="default"/>
        </w:rPr>
        <w:sectPr>
          <w:headerReference r:id="rId3" w:type="default"/>
          <w:footerReference r:id="rId4" w:type="default"/>
          <w:pgSz w:w="11910" w:h="16840"/>
          <w:pgMar w:top="1582" w:right="1680" w:bottom="278" w:left="1640" w:header="720" w:footer="720" w:gutter="0"/>
          <w:pgNumType w:fmt="numberInDash"/>
          <w:cols w:space="0" w:num="1"/>
        </w:sectPr>
      </w:pPr>
    </w:p>
    <w:p w14:paraId="35828E81">
      <w:pPr>
        <w:pStyle w:val="6"/>
        <w:pageBreakBefore w:val="0"/>
        <w:tabs>
          <w:tab w:val="left" w:pos="4392"/>
        </w:tabs>
        <w:kinsoku/>
        <w:wordWrap/>
        <w:overflowPunct/>
        <w:topLinePunct w:val="0"/>
        <w:bidi w:val="0"/>
        <w:spacing w:before="0" w:after="0" w:line="600" w:lineRule="exact"/>
        <w:jc w:val="center"/>
        <w:rPr>
          <w:rFonts w:hint="eastAsia"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第一部分  部门（单位）概况</w:t>
      </w:r>
    </w:p>
    <w:p w14:paraId="46236506">
      <w:pPr>
        <w:pageBreakBefore w:val="0"/>
        <w:kinsoku/>
        <w:wordWrap/>
        <w:overflowPunct/>
        <w:topLinePunct w:val="0"/>
        <w:bidi w:val="0"/>
        <w:spacing w:line="600" w:lineRule="exact"/>
        <w:rPr>
          <w:rFonts w:hint="eastAsia" w:ascii="微软雅黑" w:hAnsi="微软雅黑" w:eastAsia="微软雅黑" w:cs="微软雅黑"/>
          <w:sz w:val="36"/>
          <w:szCs w:val="36"/>
        </w:rPr>
      </w:pPr>
    </w:p>
    <w:p w14:paraId="0ACA897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textAlignment w:val="auto"/>
        <w:outlineLvl w:val="0"/>
        <w:rPr>
          <w:rFonts w:hint="eastAsia" w:eastAsia="黑体" w:cs="黑体"/>
          <w:b w:val="0"/>
          <w:bCs w:val="0"/>
          <w:sz w:val="32"/>
          <w:szCs w:val="36"/>
        </w:rPr>
      </w:pPr>
      <w:r>
        <w:rPr>
          <w:rFonts w:hint="eastAsia" w:eastAsia="黑体" w:cs="黑体"/>
          <w:b w:val="0"/>
          <w:bCs w:val="0"/>
          <w:sz w:val="32"/>
          <w:szCs w:val="36"/>
        </w:rPr>
        <w:t>主要职能职责</w:t>
      </w:r>
    </w:p>
    <w:p w14:paraId="5909C9A1">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eastAsia="仿宋_GB2312" w:cstheme="minorBidi"/>
          <w:sz w:val="32"/>
          <w:szCs w:val="32"/>
        </w:rPr>
      </w:pPr>
      <w:r>
        <w:rPr>
          <w:rFonts w:hint="eastAsia" w:eastAsia="仿宋_GB2312" w:cstheme="minorBidi"/>
          <w:sz w:val="32"/>
          <w:szCs w:val="32"/>
          <w:lang w:val="en-US" w:eastAsia="zh-CN"/>
        </w:rPr>
        <w:t>1.</w:t>
      </w:r>
      <w:r>
        <w:rPr>
          <w:rFonts w:hint="eastAsia" w:eastAsia="仿宋_GB2312" w:cstheme="minorBidi"/>
          <w:sz w:val="32"/>
          <w:szCs w:val="32"/>
        </w:rPr>
        <w:t>承担机关事务性、辅助性、保障性工作。承担政策宣传等相关工作。</w:t>
      </w:r>
    </w:p>
    <w:p w14:paraId="3D780FE4">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eastAsia="仿宋_GB2312" w:cstheme="minorBidi"/>
          <w:sz w:val="32"/>
          <w:szCs w:val="32"/>
        </w:rPr>
      </w:pPr>
      <w:r>
        <w:rPr>
          <w:rFonts w:hint="eastAsia" w:eastAsia="仿宋_GB2312" w:cstheme="minorBidi"/>
          <w:sz w:val="32"/>
          <w:szCs w:val="32"/>
          <w:lang w:val="en-US" w:eastAsia="zh-CN"/>
        </w:rPr>
        <w:t>2.</w:t>
      </w:r>
      <w:r>
        <w:rPr>
          <w:rFonts w:hint="eastAsia" w:eastAsia="仿宋_GB2312" w:cstheme="minorBidi"/>
          <w:sz w:val="32"/>
          <w:szCs w:val="32"/>
        </w:rPr>
        <w:t>承担全盟能源领域企业从业人员相关考试、培训等事务性工作。</w:t>
      </w:r>
    </w:p>
    <w:p w14:paraId="5D549421">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eastAsia="仿宋_GB2312" w:cstheme="minorBidi"/>
          <w:sz w:val="32"/>
          <w:szCs w:val="32"/>
        </w:rPr>
      </w:pPr>
      <w:r>
        <w:rPr>
          <w:rFonts w:hint="eastAsia" w:eastAsia="仿宋_GB2312" w:cstheme="minorBidi"/>
          <w:sz w:val="32"/>
          <w:szCs w:val="32"/>
          <w:lang w:val="en-US" w:eastAsia="zh-CN"/>
        </w:rPr>
        <w:t>3.</w:t>
      </w:r>
      <w:r>
        <w:rPr>
          <w:rFonts w:hint="eastAsia" w:eastAsia="仿宋_GB2312" w:cstheme="minorBidi"/>
          <w:sz w:val="32"/>
          <w:szCs w:val="32"/>
        </w:rPr>
        <w:t>承担能源领域先进技术、装备、工艺的推广应用、咨询、交流等服务工作。</w:t>
      </w:r>
    </w:p>
    <w:p w14:paraId="721FE196">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eastAsia="仿宋_GB2312" w:cstheme="minorBidi"/>
          <w:sz w:val="32"/>
          <w:szCs w:val="32"/>
        </w:rPr>
      </w:pPr>
      <w:r>
        <w:rPr>
          <w:rFonts w:hint="eastAsia" w:eastAsia="仿宋_GB2312" w:cstheme="minorBidi"/>
          <w:sz w:val="32"/>
          <w:szCs w:val="32"/>
          <w:lang w:val="en-US" w:eastAsia="zh-CN"/>
        </w:rPr>
        <w:t>4.</w:t>
      </w:r>
      <w:r>
        <w:rPr>
          <w:rFonts w:hint="eastAsia" w:eastAsia="仿宋_GB2312" w:cstheme="minorBidi"/>
          <w:sz w:val="32"/>
          <w:szCs w:val="32"/>
        </w:rPr>
        <w:t>承担能源领域数据统计、分析、监测等工作。</w:t>
      </w:r>
    </w:p>
    <w:p w14:paraId="203F5F82">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eastAsia="仿宋_GB2312" w:cstheme="minorBidi"/>
          <w:sz w:val="32"/>
          <w:szCs w:val="32"/>
        </w:rPr>
      </w:pPr>
      <w:r>
        <w:rPr>
          <w:rFonts w:hint="eastAsia" w:eastAsia="仿宋_GB2312" w:cstheme="minorBidi"/>
          <w:sz w:val="32"/>
          <w:szCs w:val="32"/>
          <w:lang w:val="en-US" w:eastAsia="zh-CN"/>
        </w:rPr>
        <w:t>5.</w:t>
      </w:r>
      <w:r>
        <w:rPr>
          <w:rFonts w:hint="eastAsia" w:eastAsia="仿宋_GB2312" w:cstheme="minorBidi"/>
          <w:sz w:val="32"/>
          <w:szCs w:val="32"/>
        </w:rPr>
        <w:t>承担能源领域相关政策研究、重点课题研究等工作。</w:t>
      </w:r>
    </w:p>
    <w:p w14:paraId="1EE0FD6D">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eastAsia="黑体" w:cs="黑体"/>
          <w:b w:val="0"/>
          <w:bCs w:val="0"/>
          <w:sz w:val="32"/>
          <w:szCs w:val="36"/>
        </w:rPr>
      </w:pPr>
      <w:r>
        <w:rPr>
          <w:rFonts w:hint="eastAsia" w:eastAsia="仿宋_GB2312" w:cstheme="minorBidi"/>
          <w:sz w:val="32"/>
          <w:szCs w:val="32"/>
          <w:lang w:val="en-US" w:eastAsia="zh-CN"/>
        </w:rPr>
        <w:t>6.</w:t>
      </w:r>
      <w:r>
        <w:rPr>
          <w:rFonts w:hint="eastAsia" w:eastAsia="仿宋_GB2312" w:cstheme="minorBidi"/>
          <w:sz w:val="32"/>
          <w:szCs w:val="32"/>
        </w:rPr>
        <w:t>完成盟能源局交办的其他工作任务。</w:t>
      </w:r>
    </w:p>
    <w:p w14:paraId="76B4D9B7">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0"/>
        <w:rPr>
          <w:rFonts w:eastAsia="黑体" w:cs="黑体"/>
          <w:b w:val="0"/>
          <w:bCs w:val="0"/>
          <w:sz w:val="32"/>
          <w:szCs w:val="36"/>
        </w:rPr>
      </w:pPr>
      <w:r>
        <w:rPr>
          <w:rFonts w:hint="eastAsia" w:eastAsia="黑体" w:cs="黑体"/>
          <w:b w:val="0"/>
          <w:bCs w:val="0"/>
          <w:sz w:val="32"/>
          <w:szCs w:val="36"/>
        </w:rPr>
        <w:t>二、部门（单位）机构设置及预算单位构成情况</w:t>
      </w:r>
    </w:p>
    <w:p w14:paraId="69478FA5">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Times New Roman" w:hAnsi="Times New Roman" w:eastAsia="仿宋_GB2312" w:cstheme="minorBidi"/>
          <w:sz w:val="32"/>
          <w:szCs w:val="32"/>
          <w:lang w:eastAsia="zh-CN"/>
        </w:rPr>
      </w:pPr>
      <w:r>
        <w:rPr>
          <w:rFonts w:hint="eastAsia" w:eastAsia="仿宋_GB2312" w:cstheme="minorBidi"/>
          <w:sz w:val="32"/>
          <w:szCs w:val="32"/>
        </w:rPr>
        <w:t>1．根据单位职责分工，本单位</w:t>
      </w:r>
      <w:r>
        <w:rPr>
          <w:rFonts w:hint="eastAsia" w:eastAsia="仿宋_GB2312" w:cstheme="minorBidi"/>
          <w:color w:val="auto"/>
          <w:sz w:val="32"/>
          <w:szCs w:val="32"/>
          <w:lang w:eastAsia="zh-CN"/>
        </w:rPr>
        <w:t>为能源局二级单位由能源局按照内设机构管理，无内设机构、</w:t>
      </w:r>
      <w:r>
        <w:rPr>
          <w:rFonts w:hint="eastAsia" w:ascii="Times New Roman" w:hAnsi="Times New Roman" w:eastAsia="仿宋_GB2312" w:cstheme="minorBidi"/>
          <w:sz w:val="32"/>
          <w:szCs w:val="32"/>
        </w:rPr>
        <w:t>无下属单位</w:t>
      </w:r>
      <w:r>
        <w:rPr>
          <w:rFonts w:hint="eastAsia" w:ascii="Times New Roman" w:hAnsi="Times New Roman" w:eastAsia="仿宋_GB2312" w:cstheme="minorBidi"/>
          <w:sz w:val="32"/>
          <w:szCs w:val="32"/>
          <w:lang w:eastAsia="zh-CN"/>
        </w:rPr>
        <w:t>。</w:t>
      </w:r>
    </w:p>
    <w:p w14:paraId="5EE150D3">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eastAsia="仿宋_GB2312" w:cstheme="minorBidi"/>
          <w:sz w:val="32"/>
          <w:szCs w:val="32"/>
          <w:lang w:eastAsia="zh-CN"/>
        </w:rPr>
      </w:pPr>
      <w:r>
        <w:rPr>
          <w:rFonts w:hint="eastAsia" w:eastAsia="仿宋_GB2312" w:cstheme="minorBidi"/>
          <w:sz w:val="32"/>
          <w:szCs w:val="32"/>
        </w:rPr>
        <w:t>2．从预算单位构成看，纳入本单位</w:t>
      </w:r>
      <w:r>
        <w:rPr>
          <w:rFonts w:hint="eastAsia" w:eastAsia="仿宋_GB2312" w:cstheme="minorBidi"/>
          <w:sz w:val="32"/>
          <w:szCs w:val="32"/>
          <w:lang w:val="en-US" w:eastAsia="zh-CN"/>
        </w:rPr>
        <w:t>2025</w:t>
      </w:r>
      <w:r>
        <w:rPr>
          <w:rFonts w:hint="eastAsia" w:eastAsia="仿宋_GB2312" w:cstheme="minorBidi"/>
          <w:sz w:val="32"/>
          <w:szCs w:val="32"/>
        </w:rPr>
        <w:t>年部门汇总预算编制范围的预算单位共计</w:t>
      </w:r>
      <w:r>
        <w:rPr>
          <w:rFonts w:hint="eastAsia" w:eastAsia="仿宋_GB2312" w:cstheme="minorBidi"/>
          <w:sz w:val="32"/>
          <w:szCs w:val="32"/>
          <w:lang w:val="en-US" w:eastAsia="zh-CN"/>
        </w:rPr>
        <w:t>1</w:t>
      </w:r>
      <w:r>
        <w:rPr>
          <w:rFonts w:hint="eastAsia" w:eastAsia="仿宋_GB2312" w:cstheme="minorBidi"/>
          <w:sz w:val="32"/>
          <w:szCs w:val="32"/>
        </w:rPr>
        <w:t>家，具体包括：锡林郭勒盟能源局综合保障中心。</w:t>
      </w:r>
    </w:p>
    <w:p w14:paraId="640C7D78">
      <w:pPr>
        <w:pageBreakBefore w:val="0"/>
        <w:tabs>
          <w:tab w:val="left" w:pos="3532"/>
        </w:tabs>
        <w:kinsoku/>
        <w:wordWrap/>
        <w:overflowPunct/>
        <w:topLinePunct w:val="0"/>
        <w:autoSpaceDE w:val="0"/>
        <w:autoSpaceDN w:val="0"/>
        <w:bidi w:val="0"/>
        <w:adjustRightInd w:val="0"/>
        <w:spacing w:line="6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单位情况表</w:t>
      </w:r>
    </w:p>
    <w:tbl>
      <w:tblPr>
        <w:tblStyle w:val="20"/>
        <w:tblpPr w:leftFromText="180" w:rightFromText="180" w:vertAnchor="text" w:horzAnchor="page" w:tblpX="1745" w:tblpY="190"/>
        <w:tblOverlap w:val="never"/>
        <w:tblW w:w="9347" w:type="dxa"/>
        <w:tblInd w:w="0" w:type="dxa"/>
        <w:tblLayout w:type="fixed"/>
        <w:tblCellMar>
          <w:top w:w="0" w:type="dxa"/>
          <w:left w:w="108" w:type="dxa"/>
          <w:bottom w:w="0" w:type="dxa"/>
          <w:right w:w="108" w:type="dxa"/>
        </w:tblCellMar>
      </w:tblPr>
      <w:tblGrid>
        <w:gridCol w:w="876"/>
        <w:gridCol w:w="4043"/>
        <w:gridCol w:w="4428"/>
      </w:tblGrid>
      <w:tr w14:paraId="0993D068">
        <w:tblPrEx>
          <w:tblCellMar>
            <w:top w:w="0" w:type="dxa"/>
            <w:left w:w="108" w:type="dxa"/>
            <w:bottom w:w="0" w:type="dxa"/>
            <w:right w:w="108" w:type="dxa"/>
          </w:tblCellMar>
        </w:tblPrEx>
        <w:trPr>
          <w:trHeight w:val="595" w:hRule="atLeast"/>
        </w:trPr>
        <w:tc>
          <w:tcPr>
            <w:tcW w:w="876" w:type="dxa"/>
            <w:tcBorders>
              <w:top w:val="single" w:color="auto" w:sz="4" w:space="0"/>
              <w:left w:val="single" w:color="auto" w:sz="4" w:space="0"/>
              <w:bottom w:val="single" w:color="auto" w:sz="4" w:space="0"/>
              <w:right w:val="single" w:color="auto" w:sz="4" w:space="0"/>
            </w:tcBorders>
            <w:vAlign w:val="center"/>
          </w:tcPr>
          <w:p w14:paraId="6486564A">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序号</w:t>
            </w:r>
          </w:p>
        </w:tc>
        <w:tc>
          <w:tcPr>
            <w:tcW w:w="4043" w:type="dxa"/>
            <w:tcBorders>
              <w:top w:val="single" w:color="auto" w:sz="4" w:space="0"/>
              <w:left w:val="nil"/>
              <w:bottom w:val="single" w:color="auto" w:sz="4" w:space="0"/>
              <w:right w:val="single" w:color="auto" w:sz="4" w:space="0"/>
            </w:tcBorders>
            <w:vAlign w:val="center"/>
          </w:tcPr>
          <w:p w14:paraId="6ADF3FEC">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单位名称</w:t>
            </w:r>
          </w:p>
        </w:tc>
        <w:tc>
          <w:tcPr>
            <w:tcW w:w="4428" w:type="dxa"/>
            <w:tcBorders>
              <w:top w:val="single" w:color="auto" w:sz="4" w:space="0"/>
              <w:left w:val="nil"/>
              <w:bottom w:val="single" w:color="auto" w:sz="4" w:space="0"/>
              <w:right w:val="single" w:color="auto" w:sz="4" w:space="0"/>
            </w:tcBorders>
            <w:vAlign w:val="center"/>
          </w:tcPr>
          <w:p w14:paraId="49C6B6DB">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单位性质</w:t>
            </w:r>
          </w:p>
        </w:tc>
      </w:tr>
      <w:tr w14:paraId="2CFF7BBA">
        <w:tblPrEx>
          <w:tblCellMar>
            <w:top w:w="0" w:type="dxa"/>
            <w:left w:w="108" w:type="dxa"/>
            <w:bottom w:w="0" w:type="dxa"/>
            <w:right w:w="108" w:type="dxa"/>
          </w:tblCellMar>
        </w:tblPrEx>
        <w:trPr>
          <w:trHeight w:val="364" w:hRule="atLeast"/>
        </w:trPr>
        <w:tc>
          <w:tcPr>
            <w:tcW w:w="876" w:type="dxa"/>
            <w:tcBorders>
              <w:top w:val="nil"/>
              <w:left w:val="single" w:color="auto" w:sz="4" w:space="0"/>
              <w:bottom w:val="single" w:color="auto" w:sz="4" w:space="0"/>
              <w:right w:val="single" w:color="auto" w:sz="4" w:space="0"/>
            </w:tcBorders>
            <w:vAlign w:val="center"/>
          </w:tcPr>
          <w:p w14:paraId="153667E6">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lang w:val="en-US" w:eastAsia="zh-CN"/>
              </w:rPr>
              <w:t>1</w:t>
            </w:r>
          </w:p>
        </w:tc>
        <w:tc>
          <w:tcPr>
            <w:tcW w:w="4043" w:type="dxa"/>
            <w:tcBorders>
              <w:top w:val="nil"/>
              <w:left w:val="nil"/>
              <w:bottom w:val="single" w:color="auto" w:sz="4" w:space="0"/>
              <w:right w:val="single" w:color="auto" w:sz="4" w:space="0"/>
            </w:tcBorders>
            <w:vAlign w:val="center"/>
          </w:tcPr>
          <w:p w14:paraId="0B3EEFA4">
            <w:pPr>
              <w:pageBreakBefore w:val="0"/>
              <w:widowControl/>
              <w:kinsoku/>
              <w:wordWrap/>
              <w:overflowPunct/>
              <w:topLinePunct w:val="0"/>
              <w:bidi w:val="0"/>
              <w:spacing w:line="60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锡林郭勒盟能源局</w:t>
            </w:r>
          </w:p>
          <w:p w14:paraId="4E83E923">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综合保障中心</w:t>
            </w:r>
          </w:p>
        </w:tc>
        <w:tc>
          <w:tcPr>
            <w:tcW w:w="4428" w:type="dxa"/>
            <w:tcBorders>
              <w:top w:val="nil"/>
              <w:left w:val="nil"/>
              <w:bottom w:val="single" w:color="auto" w:sz="4" w:space="0"/>
              <w:right w:val="single" w:color="auto" w:sz="4" w:space="0"/>
            </w:tcBorders>
            <w:vAlign w:val="center"/>
          </w:tcPr>
          <w:p w14:paraId="02A4F9CA">
            <w:pPr>
              <w:pageBreakBefore w:val="0"/>
              <w:widowControl/>
              <w:kinsoku/>
              <w:wordWrap/>
              <w:overflowPunct/>
              <w:topLinePunct w:val="0"/>
              <w:bidi w:val="0"/>
              <w:spacing w:line="600" w:lineRule="exact"/>
              <w:rPr>
                <w:rFonts w:ascii="仿宋" w:hAnsi="仿宋" w:eastAsia="仿宋" w:cs="仿宋"/>
                <w:kern w:val="0"/>
                <w:sz w:val="30"/>
                <w:szCs w:val="30"/>
              </w:rPr>
            </w:pPr>
            <w:r>
              <w:rPr>
                <w:rFonts w:hint="eastAsia" w:ascii="仿宋" w:hAnsi="仿宋" w:eastAsia="仿宋" w:cs="仿宋"/>
                <w:kern w:val="0"/>
                <w:sz w:val="30"/>
                <w:szCs w:val="30"/>
              </w:rPr>
              <w:tab/>
            </w:r>
            <w:r>
              <w:rPr>
                <w:rFonts w:hint="eastAsia" w:ascii="仿宋" w:hAnsi="仿宋" w:eastAsia="仿宋" w:cs="仿宋"/>
                <w:color w:val="000000"/>
                <w:kern w:val="0"/>
                <w:sz w:val="31"/>
                <w:szCs w:val="31"/>
                <w:lang w:bidi="ar"/>
              </w:rPr>
              <w:t>公益一类事业单位</w:t>
            </w:r>
          </w:p>
        </w:tc>
      </w:tr>
    </w:tbl>
    <w:p w14:paraId="4400D0EC">
      <w:pPr>
        <w:pageBreakBefore w:val="0"/>
        <w:kinsoku/>
        <w:wordWrap/>
        <w:overflowPunct/>
        <w:topLinePunct w:val="0"/>
        <w:bidi w:val="0"/>
        <w:spacing w:line="600" w:lineRule="exact"/>
        <w:rPr>
          <w:rFonts w:eastAsia="仿宋_GB2312" w:cstheme="minorBidi"/>
          <w:sz w:val="32"/>
          <w:szCs w:val="32"/>
        </w:rPr>
      </w:pPr>
    </w:p>
    <w:p w14:paraId="4E638935">
      <w:pPr>
        <w:pageBreakBefore w:val="0"/>
        <w:kinsoku/>
        <w:wordWrap/>
        <w:overflowPunct/>
        <w:topLinePunct w:val="0"/>
        <w:bidi w:val="0"/>
        <w:spacing w:line="600" w:lineRule="exact"/>
        <w:ind w:firstLine="640" w:firstLineChars="200"/>
        <w:rPr>
          <w:rFonts w:hint="eastAsia" w:eastAsia="仿宋_GB2312" w:cstheme="minorBidi"/>
          <w:sz w:val="32"/>
          <w:szCs w:val="32"/>
          <w:highlight w:val="yellow"/>
        </w:rPr>
      </w:pPr>
    </w:p>
    <w:p w14:paraId="041F200A">
      <w:pPr>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微软雅黑" w:hAnsi="微软雅黑" w:eastAsia="微软雅黑" w:cs="微软雅黑"/>
          <w:b w:val="0"/>
          <w:bCs w:val="0"/>
          <w:sz w:val="36"/>
          <w:szCs w:val="36"/>
        </w:rPr>
      </w:pPr>
      <w:r>
        <w:rPr>
          <w:rFonts w:hint="eastAsia" w:eastAsia="黑体" w:cs="黑体"/>
          <w:b w:val="0"/>
          <w:bCs w:val="0"/>
          <w:sz w:val="32"/>
          <w:szCs w:val="36"/>
        </w:rPr>
        <w:t>三、</w:t>
      </w:r>
      <w:r>
        <w:rPr>
          <w:rFonts w:hint="eastAsia" w:eastAsia="黑体" w:cs="黑体"/>
          <w:b w:val="0"/>
          <w:bCs w:val="0"/>
          <w:sz w:val="32"/>
          <w:szCs w:val="36"/>
          <w:lang w:val="en-US" w:eastAsia="zh-CN"/>
        </w:rPr>
        <w:t>2025</w:t>
      </w:r>
      <w:r>
        <w:rPr>
          <w:rFonts w:hint="eastAsia" w:eastAsia="黑体" w:cs="黑体"/>
          <w:b w:val="0"/>
          <w:bCs w:val="0"/>
          <w:sz w:val="32"/>
          <w:szCs w:val="36"/>
        </w:rPr>
        <w:t>年单位主要工作任务及目标</w:t>
      </w:r>
    </w:p>
    <w:p w14:paraId="08F785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坚决落实中央、自治区和盟委行署关于深化“放管服”改革要求，主动优化服务，最大限度简政放权，多措并举完善监管。 </w:t>
      </w:r>
    </w:p>
    <w:p w14:paraId="31EB3943">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一是继续推进简政放权。坚持“能放则放、应放尽放”的原则，根据法律法规和上级政策要求，对现有审批进行再清理，指导审批实施</w:t>
      </w:r>
      <w:r>
        <w:rPr>
          <w:rFonts w:hint="eastAsia" w:ascii="仿宋_GB2312" w:hAnsi="仿宋_GB2312" w:eastAsia="仿宋_GB2312" w:cs="仿宋_GB2312"/>
          <w:b w:val="0"/>
          <w:bCs w:val="0"/>
          <w:color w:val="000000"/>
          <w:sz w:val="32"/>
          <w:szCs w:val="32"/>
          <w:lang w:eastAsia="zh-CN"/>
        </w:rPr>
        <w:t>科室</w:t>
      </w:r>
      <w:r>
        <w:rPr>
          <w:rFonts w:hint="eastAsia" w:ascii="仿宋_GB2312" w:hAnsi="仿宋_GB2312" w:eastAsia="仿宋_GB2312" w:cs="仿宋_GB2312"/>
          <w:b w:val="0"/>
          <w:bCs w:val="0"/>
          <w:color w:val="000000"/>
          <w:sz w:val="32"/>
          <w:szCs w:val="32"/>
        </w:rPr>
        <w:t xml:space="preserve">做好事中事后监管工作。 </w:t>
      </w:r>
    </w:p>
    <w:p w14:paraId="05BAF0D0">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xml:space="preserve">二是简化规范审批流程。在符合行业法律法规的前提下，进一步规范、简化审批办理的环节和手续，提高办事效率，最大程度减少对市场的干预，激发经济社会发展活力。 </w:t>
      </w:r>
    </w:p>
    <w:p w14:paraId="71F672F4">
      <w:pPr>
        <w:pStyle w:val="6"/>
        <w:pageBreakBefore w:val="0"/>
        <w:widowControl w:val="0"/>
        <w:tabs>
          <w:tab w:val="left" w:pos="4392"/>
        </w:tabs>
        <w:kinsoku/>
        <w:wordWrap/>
        <w:overflowPunct/>
        <w:topLinePunct w:val="0"/>
        <w:autoSpaceDE/>
        <w:autoSpaceDN/>
        <w:bidi w:val="0"/>
        <w:adjustRightInd/>
        <w:snapToGrid/>
        <w:spacing w:before="0" w:after="0" w:line="360" w:lineRule="auto"/>
        <w:ind w:firstLine="640" w:firstLineChars="200"/>
        <w:jc w:val="both"/>
        <w:textAlignment w:val="auto"/>
        <w:rPr>
          <w:rFonts w:hint="eastAsia" w:ascii="微软雅黑" w:hAnsi="微软雅黑" w:eastAsia="微软雅黑" w:cs="微软雅黑"/>
          <w:b w:val="0"/>
          <w:bCs w:val="0"/>
          <w:sz w:val="36"/>
          <w:szCs w:val="36"/>
        </w:rPr>
      </w:pPr>
      <w:r>
        <w:rPr>
          <w:rFonts w:hint="eastAsia" w:ascii="仿宋_GB2312" w:hAnsi="仿宋_GB2312" w:eastAsia="仿宋_GB2312" w:cs="仿宋_GB2312"/>
          <w:b w:val="0"/>
          <w:bCs w:val="0"/>
          <w:color w:val="000000"/>
          <w:sz w:val="32"/>
          <w:szCs w:val="32"/>
        </w:rPr>
        <w:t>三是提升政务服务标准。积极做好系列清单的完善和公布工作，并结合上级要求，推进“互联网+政务服务”，真正实现“一窗受理、一次办结”，让信息多跑路，让群众少跑腿。</w:t>
      </w:r>
    </w:p>
    <w:p w14:paraId="7D57B286">
      <w:pPr>
        <w:pStyle w:val="6"/>
        <w:pageBreakBefore w:val="0"/>
        <w:tabs>
          <w:tab w:val="left" w:pos="4392"/>
        </w:tabs>
        <w:kinsoku/>
        <w:wordWrap/>
        <w:overflowPunct/>
        <w:topLinePunct w:val="0"/>
        <w:bidi w:val="0"/>
        <w:spacing w:before="0" w:after="0" w:line="600" w:lineRule="exact"/>
        <w:jc w:val="center"/>
        <w:rPr>
          <w:rFonts w:hint="eastAsia"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第二部分</w:t>
      </w:r>
      <w:r>
        <w:rPr>
          <w:rFonts w:hint="eastAsia" w:ascii="微软雅黑" w:hAnsi="微软雅黑" w:eastAsia="微软雅黑" w:cs="微软雅黑"/>
          <w:b w:val="0"/>
          <w:bCs w:val="0"/>
          <w:sz w:val="36"/>
          <w:szCs w:val="36"/>
          <w:lang w:val="en-US" w:eastAsia="zh-CN"/>
        </w:rPr>
        <w:t>2025</w:t>
      </w:r>
      <w:r>
        <w:rPr>
          <w:rFonts w:hint="eastAsia" w:ascii="微软雅黑" w:hAnsi="微软雅黑" w:eastAsia="微软雅黑" w:cs="微软雅黑"/>
          <w:b w:val="0"/>
          <w:bCs w:val="0"/>
          <w:sz w:val="36"/>
          <w:szCs w:val="36"/>
        </w:rPr>
        <w:t>年度单位预算情况说明</w:t>
      </w:r>
    </w:p>
    <w:p w14:paraId="228AF17A">
      <w:pPr>
        <w:pageBreakBefore w:val="0"/>
        <w:kinsoku/>
        <w:wordWrap/>
        <w:overflowPunct/>
        <w:topLinePunct w:val="0"/>
        <w:bidi w:val="0"/>
        <w:spacing w:line="600" w:lineRule="exact"/>
        <w:rPr>
          <w:rFonts w:hint="eastAsia" w:ascii="微软雅黑" w:hAnsi="微软雅黑" w:eastAsia="微软雅黑" w:cs="微软雅黑"/>
          <w:sz w:val="36"/>
          <w:szCs w:val="36"/>
        </w:rPr>
      </w:pPr>
    </w:p>
    <w:p w14:paraId="3AEBBBAA">
      <w:pPr>
        <w:keepNext w:val="0"/>
        <w:keepLines w:val="0"/>
        <w:pageBreakBefore w:val="0"/>
        <w:widowControl w:val="0"/>
        <w:kinsoku/>
        <w:wordWrap/>
        <w:overflowPunct/>
        <w:topLinePunct w:val="0"/>
        <w:autoSpaceDE/>
        <w:autoSpaceDN/>
        <w:bidi w:val="0"/>
        <w:adjustRightInd/>
        <w:spacing w:line="360" w:lineRule="auto"/>
        <w:ind w:left="0" w:leftChars="0" w:right="0" w:firstLine="640" w:firstLineChars="200"/>
        <w:textAlignment w:val="auto"/>
        <w:outlineLvl w:val="0"/>
        <w:rPr>
          <w:rFonts w:eastAsia="黑体" w:cs="黑体"/>
          <w:b w:val="0"/>
          <w:bCs w:val="0"/>
          <w:sz w:val="32"/>
          <w:szCs w:val="36"/>
        </w:rPr>
      </w:pPr>
      <w:r>
        <w:rPr>
          <w:rFonts w:hint="eastAsia" w:eastAsia="黑体" w:cs="黑体"/>
          <w:b w:val="0"/>
          <w:bCs w:val="0"/>
          <w:sz w:val="32"/>
          <w:szCs w:val="36"/>
        </w:rPr>
        <w:t>一、收支预算总体情况说明</w:t>
      </w:r>
    </w:p>
    <w:p w14:paraId="7F6F218A">
      <w:pPr>
        <w:pStyle w:val="9"/>
        <w:keepNext w:val="0"/>
        <w:keepLines w:val="0"/>
        <w:pageBreakBefore w:val="0"/>
        <w:widowControl w:val="0"/>
        <w:tabs>
          <w:tab w:val="left" w:pos="5840"/>
          <w:tab w:val="left" w:pos="7858"/>
          <w:tab w:val="left" w:pos="9328"/>
        </w:tabs>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锡林郭勒盟能源局综合保障中心单位</w:t>
      </w:r>
      <w:r>
        <w:rPr>
          <w:rFonts w:hint="eastAsia" w:eastAsia="仿宋_GB2312" w:cs="Times New Roman"/>
          <w:sz w:val="32"/>
          <w:szCs w:val="32"/>
          <w:lang w:val="en-US" w:eastAsia="zh-CN"/>
        </w:rPr>
        <w:t>2025</w:t>
      </w:r>
      <w:r>
        <w:rPr>
          <w:rFonts w:hint="eastAsia" w:ascii="仿宋_GB2312" w:hAnsi="仿宋_GB2312" w:eastAsia="仿宋_GB2312" w:cs="仿宋_GB2312"/>
          <w:sz w:val="32"/>
          <w:szCs w:val="32"/>
        </w:rPr>
        <w:t>年度收入、支出预算总计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379.38</w:t>
      </w:r>
      <w:r>
        <w:rPr>
          <w:rFonts w:hint="eastAsia" w:ascii="仿宋_GB2312" w:hAnsi="仿宋_GB2312" w:eastAsia="仿宋_GB2312" w:cs="仿宋_GB2312"/>
          <w:sz w:val="32"/>
          <w:szCs w:val="32"/>
        </w:rPr>
        <w:t>万元，与上年相比收、支预算总计各增加</w:t>
      </w:r>
      <w:r>
        <w:rPr>
          <w:rFonts w:hint="eastAsia" w:ascii="仿宋_GB2312" w:hAnsi="仿宋_GB2312" w:eastAsia="仿宋_GB2312" w:cs="仿宋_GB2312"/>
          <w:sz w:val="32"/>
          <w:szCs w:val="32"/>
          <w:u w:val="single"/>
          <w:lang w:val="en-US" w:eastAsia="zh-CN"/>
        </w:rPr>
        <w:t>158.24</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71.55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%。其中：</w:t>
      </w:r>
    </w:p>
    <w:p w14:paraId="4E8EB6EE">
      <w:pPr>
        <w:pStyle w:val="9"/>
        <w:keepNext w:val="0"/>
        <w:keepLines w:val="0"/>
        <w:pageBreakBefore w:val="0"/>
        <w:widowControl w:val="0"/>
        <w:tabs>
          <w:tab w:val="left" w:pos="4275"/>
        </w:tabs>
        <w:kinsoku/>
        <w:wordWrap/>
        <w:overflowPunct/>
        <w:topLinePunct w:val="0"/>
        <w:autoSpaceDE/>
        <w:autoSpaceDN/>
        <w:bidi w:val="0"/>
        <w:adjustRightInd/>
        <w:spacing w:after="0" w:line="360" w:lineRule="auto"/>
        <w:ind w:left="0" w:leftChars="0" w:right="0"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（一）收入预算总计</w:t>
      </w:r>
      <w:r>
        <w:rPr>
          <w:rFonts w:hint="eastAsia" w:ascii="仿宋" w:hAnsi="仿宋" w:eastAsia="仿宋" w:cs="仿宋"/>
          <w:sz w:val="32"/>
          <w:szCs w:val="32"/>
          <w:u w:val="single"/>
        </w:rPr>
        <w:t xml:space="preserve"> </w:t>
      </w:r>
      <w:r>
        <w:rPr>
          <w:rFonts w:hint="eastAsia" w:ascii="仿宋_GB2312" w:hAnsi="仿宋_GB2312" w:eastAsia="仿宋_GB2312" w:cs="仿宋_GB2312"/>
          <w:sz w:val="32"/>
          <w:szCs w:val="32"/>
          <w:u w:val="single"/>
          <w:lang w:val="en-US" w:eastAsia="zh-CN"/>
        </w:rPr>
        <w:t>379.38</w:t>
      </w:r>
      <w:r>
        <w:rPr>
          <w:rFonts w:hint="eastAsia" w:ascii="仿宋" w:hAnsi="仿宋" w:eastAsia="仿宋" w:cs="仿宋"/>
          <w:sz w:val="32"/>
          <w:szCs w:val="32"/>
          <w:u w:val="single"/>
        </w:rPr>
        <w:t xml:space="preserve"> </w:t>
      </w:r>
      <w:r>
        <w:rPr>
          <w:rFonts w:hint="eastAsia" w:ascii="楷体" w:hAnsi="楷体" w:eastAsia="楷体" w:cs="楷体"/>
          <w:b/>
          <w:bCs/>
          <w:sz w:val="32"/>
          <w:szCs w:val="32"/>
        </w:rPr>
        <w:t>万元。包括：</w:t>
      </w:r>
    </w:p>
    <w:p w14:paraId="64315BF7">
      <w:pPr>
        <w:pStyle w:val="9"/>
        <w:keepNext w:val="0"/>
        <w:keepLines w:val="0"/>
        <w:pageBreakBefore w:val="0"/>
        <w:widowControl w:val="0"/>
        <w:tabs>
          <w:tab w:val="left" w:pos="3792"/>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1．本年收入合计</w:t>
      </w:r>
      <w:r>
        <w:rPr>
          <w:rFonts w:hint="default" w:ascii="Times New Roman" w:hAnsi="Times New Roman" w:eastAsia="仿宋_GB2312" w:cs="Times New Roman"/>
          <w:sz w:val="32"/>
          <w:szCs w:val="32"/>
          <w:u w:val="single"/>
        </w:rPr>
        <w:t xml:space="preserve"> </w:t>
      </w:r>
      <w:r>
        <w:rPr>
          <w:rFonts w:hint="eastAsia" w:ascii="仿宋_GB2312" w:hAnsi="仿宋_GB2312" w:eastAsia="仿宋_GB2312" w:cs="仿宋_GB2312"/>
          <w:sz w:val="32"/>
          <w:szCs w:val="32"/>
          <w:u w:val="single"/>
          <w:lang w:val="en-US" w:eastAsia="zh-CN"/>
        </w:rPr>
        <w:t>379.38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14:paraId="3B4F39B0">
      <w:pPr>
        <w:pStyle w:val="9"/>
        <w:keepNext w:val="0"/>
        <w:keepLines w:val="0"/>
        <w:pageBreakBefore w:val="0"/>
        <w:widowControl w:val="0"/>
        <w:tabs>
          <w:tab w:val="left" w:pos="1389"/>
          <w:tab w:val="left" w:pos="4911"/>
          <w:tab w:val="left" w:pos="5898"/>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（1）一般公共预算拨款收入</w:t>
      </w:r>
      <w:r>
        <w:rPr>
          <w:rFonts w:hint="default" w:ascii="Times New Roman" w:hAnsi="Times New Roman" w:eastAsia="仿宋_GB2312" w:cs="Times New Roman"/>
          <w:sz w:val="32"/>
          <w:szCs w:val="32"/>
          <w:u w:val="single"/>
        </w:rPr>
        <w:t xml:space="preserve"> </w:t>
      </w:r>
      <w:r>
        <w:rPr>
          <w:rFonts w:hint="eastAsia" w:ascii="仿宋_GB2312" w:hAnsi="仿宋_GB2312" w:eastAsia="仿宋_GB2312" w:cs="仿宋_GB2312"/>
          <w:sz w:val="32"/>
          <w:szCs w:val="32"/>
          <w:u w:val="single"/>
          <w:lang w:val="en-US" w:eastAsia="zh-CN"/>
        </w:rPr>
        <w:t>379.38</w:t>
      </w:r>
      <w:r>
        <w:rPr>
          <w:rFonts w:hint="default" w:ascii="Times New Roman" w:hAnsi="Times New Roman" w:eastAsia="仿宋_GB2312" w:cs="Times New Roman"/>
          <w:sz w:val="32"/>
          <w:szCs w:val="32"/>
        </w:rPr>
        <w:t>万元，与上年相比增加</w:t>
      </w:r>
      <w:r>
        <w:rPr>
          <w:rFonts w:hint="eastAsia" w:ascii="仿宋_GB2312" w:hAnsi="仿宋_GB2312" w:eastAsia="仿宋_GB2312" w:cs="仿宋_GB2312"/>
          <w:sz w:val="32"/>
          <w:szCs w:val="32"/>
          <w:u w:val="single"/>
          <w:lang w:val="en-US" w:eastAsia="zh-CN"/>
        </w:rPr>
        <w:t>158.24</w:t>
      </w:r>
      <w:r>
        <w:rPr>
          <w:rFonts w:hint="default" w:ascii="Times New Roman" w:hAnsi="Times New Roman" w:eastAsia="仿宋_GB2312" w:cs="Times New Roman"/>
          <w:sz w:val="32"/>
          <w:szCs w:val="32"/>
        </w:rPr>
        <w:t>万元，增长</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71.55</w:t>
      </w:r>
      <w:r>
        <w:rPr>
          <w:rFonts w:hint="eastAsia" w:ascii="仿宋_GB2312" w:hAnsi="仿宋_GB2312" w:eastAsia="仿宋_GB2312" w:cs="仿宋_GB2312"/>
          <w:sz w:val="32"/>
          <w:szCs w:val="32"/>
          <w:u w:val="single"/>
        </w:rPr>
        <w:t xml:space="preserve"> </w:t>
      </w:r>
      <w:r>
        <w:rPr>
          <w:rFonts w:hint="default"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2024年4月机构改革我部门煤矿安全监管职能划转至应急管理部门，锡林郭勒盟能源管理综合行政执法支队有11人转隶至我单位，相应人员工资保险公积金等人员经费以及相应的公用经费较上年增加，因此本年收入预算较上年增加</w:t>
      </w:r>
      <w:r>
        <w:rPr>
          <w:rFonts w:hint="default" w:ascii="Times New Roman" w:hAnsi="Times New Roman" w:eastAsia="仿宋_GB2312" w:cs="Times New Roman"/>
          <w:sz w:val="32"/>
          <w:szCs w:val="32"/>
        </w:rPr>
        <w:t>。</w:t>
      </w:r>
    </w:p>
    <w:p w14:paraId="5C9E72CD">
      <w:pPr>
        <w:pStyle w:val="9"/>
        <w:keepNext w:val="0"/>
        <w:keepLines w:val="0"/>
        <w:pageBreakBefore w:val="0"/>
        <w:widowControl w:val="0"/>
        <w:tabs>
          <w:tab w:val="left" w:pos="1389"/>
          <w:tab w:val="left" w:pos="4911"/>
          <w:tab w:val="left" w:pos="5991"/>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（2）政府性基金预算拨款收入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%。主要原因是不存在此项内容。</w:t>
      </w:r>
    </w:p>
    <w:p w14:paraId="63937979">
      <w:pPr>
        <w:pStyle w:val="9"/>
        <w:keepNext w:val="0"/>
        <w:keepLines w:val="0"/>
        <w:pageBreakBefore w:val="0"/>
        <w:widowControl w:val="0"/>
        <w:tabs>
          <w:tab w:val="left" w:pos="1389"/>
          <w:tab w:val="left" w:pos="4911"/>
          <w:tab w:val="left" w:pos="6205"/>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（3）国有资本经营预算拨款收入</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%。主要原因是不存在此项内容。</w:t>
      </w:r>
    </w:p>
    <w:p w14:paraId="3949ECC9">
      <w:pPr>
        <w:pStyle w:val="9"/>
        <w:keepNext w:val="0"/>
        <w:keepLines w:val="0"/>
        <w:pageBreakBefore w:val="0"/>
        <w:widowControl w:val="0"/>
        <w:tabs>
          <w:tab w:val="left" w:pos="1389"/>
          <w:tab w:val="left" w:pos="4911"/>
          <w:tab w:val="left" w:pos="5898"/>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（4）财政专户管理资金收入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%。主要原因是不存在此项内容。</w:t>
      </w:r>
    </w:p>
    <w:p w14:paraId="663B9870">
      <w:pPr>
        <w:pStyle w:val="9"/>
        <w:keepNext w:val="0"/>
        <w:keepLines w:val="0"/>
        <w:pageBreakBefore w:val="0"/>
        <w:widowControl w:val="0"/>
        <w:tabs>
          <w:tab w:val="left" w:pos="3310"/>
          <w:tab w:val="left" w:pos="3807"/>
          <w:tab w:val="left" w:pos="9433"/>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（5）事业收入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%。主要原因是不存在此项内容。</w:t>
      </w:r>
    </w:p>
    <w:p w14:paraId="4CC0C809">
      <w:pPr>
        <w:pStyle w:val="9"/>
        <w:keepNext w:val="0"/>
        <w:keepLines w:val="0"/>
        <w:pageBreakBefore w:val="0"/>
        <w:widowControl w:val="0"/>
        <w:tabs>
          <w:tab w:val="left" w:pos="1389"/>
          <w:tab w:val="left" w:pos="4911"/>
          <w:tab w:val="left" w:pos="590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（6）事业单位经营收入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%。主要原因是不存在此项内容。</w:t>
      </w:r>
    </w:p>
    <w:p w14:paraId="0036631B">
      <w:pPr>
        <w:pStyle w:val="9"/>
        <w:keepNext w:val="0"/>
        <w:keepLines w:val="0"/>
        <w:pageBreakBefore w:val="0"/>
        <w:widowControl w:val="0"/>
        <w:tabs>
          <w:tab w:val="left" w:pos="4320"/>
          <w:tab w:val="left" w:pos="9433"/>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（7）上级补助收入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%。主要原因是不存在此项内容。</w:t>
      </w:r>
    </w:p>
    <w:p w14:paraId="50275947">
      <w:pPr>
        <w:pStyle w:val="9"/>
        <w:keepNext w:val="0"/>
        <w:keepLines w:val="0"/>
        <w:pageBreakBefore w:val="0"/>
        <w:widowControl w:val="0"/>
        <w:tabs>
          <w:tab w:val="left" w:pos="1389"/>
          <w:tab w:val="left" w:pos="4911"/>
          <w:tab w:val="left" w:pos="590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（8）附属单位上缴收入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%。主要原因是不存在此项内容。</w:t>
      </w:r>
    </w:p>
    <w:p w14:paraId="5B9DB5EE">
      <w:pPr>
        <w:pStyle w:val="9"/>
        <w:keepNext w:val="0"/>
        <w:keepLines w:val="0"/>
        <w:pageBreakBefore w:val="0"/>
        <w:widowControl w:val="0"/>
        <w:tabs>
          <w:tab w:val="left" w:pos="3310"/>
          <w:tab w:val="left" w:pos="4121"/>
          <w:tab w:val="left" w:pos="9431"/>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（9）其他收入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%。主要原因是不存在此项内容。</w:t>
      </w:r>
    </w:p>
    <w:p w14:paraId="6397EFF2">
      <w:pPr>
        <w:pStyle w:val="9"/>
        <w:keepNext w:val="0"/>
        <w:keepLines w:val="0"/>
        <w:pageBreakBefore w:val="0"/>
        <w:widowControl w:val="0"/>
        <w:tabs>
          <w:tab w:val="left" w:pos="3310"/>
          <w:tab w:val="left" w:pos="4280"/>
          <w:tab w:val="left" w:pos="9431"/>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2．上年结转结余为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%。主要原因是不存在此项内容。</w:t>
      </w:r>
    </w:p>
    <w:p w14:paraId="08373F17">
      <w:pPr>
        <w:pStyle w:val="9"/>
        <w:keepNext w:val="0"/>
        <w:keepLines w:val="0"/>
        <w:pageBreakBefore w:val="0"/>
        <w:widowControl w:val="0"/>
        <w:tabs>
          <w:tab w:val="left" w:pos="4275"/>
        </w:tabs>
        <w:kinsoku/>
        <w:wordWrap/>
        <w:overflowPunct/>
        <w:topLinePunct w:val="0"/>
        <w:autoSpaceDE/>
        <w:autoSpaceDN/>
        <w:bidi w:val="0"/>
        <w:adjustRightInd/>
        <w:spacing w:after="0" w:line="360" w:lineRule="auto"/>
        <w:ind w:left="0" w:leftChars="0" w:right="0"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（二）支出预算总计</w:t>
      </w:r>
      <w:r>
        <w:rPr>
          <w:rFonts w:hint="eastAsia" w:ascii="仿宋" w:hAnsi="仿宋" w:eastAsia="仿宋" w:cs="仿宋"/>
          <w:sz w:val="32"/>
          <w:szCs w:val="32"/>
          <w:u w:val="single"/>
        </w:rPr>
        <w:t xml:space="preserve"> </w:t>
      </w:r>
      <w:r>
        <w:rPr>
          <w:rFonts w:hint="eastAsia" w:ascii="仿宋_GB2312" w:hAnsi="仿宋_GB2312" w:eastAsia="仿宋_GB2312" w:cs="仿宋_GB2312"/>
          <w:sz w:val="32"/>
          <w:szCs w:val="32"/>
          <w:u w:val="single"/>
          <w:lang w:val="en-US" w:eastAsia="zh-CN"/>
        </w:rPr>
        <w:t>379.38</w:t>
      </w:r>
      <w:r>
        <w:rPr>
          <w:rFonts w:hint="eastAsia" w:ascii="楷体" w:hAnsi="楷体" w:eastAsia="楷体" w:cs="楷体"/>
          <w:b/>
          <w:bCs/>
          <w:sz w:val="32"/>
          <w:szCs w:val="32"/>
        </w:rPr>
        <w:t>万元。包括：</w:t>
      </w:r>
    </w:p>
    <w:p w14:paraId="41A810F5">
      <w:pPr>
        <w:pStyle w:val="9"/>
        <w:keepNext w:val="0"/>
        <w:keepLines w:val="0"/>
        <w:pageBreakBefore w:val="0"/>
        <w:widowControl w:val="0"/>
        <w:tabs>
          <w:tab w:val="left" w:pos="3792"/>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1．本年支出合计</w:t>
      </w:r>
      <w:r>
        <w:rPr>
          <w:rFonts w:hint="eastAsia" w:ascii="仿宋_GB2312" w:hAnsi="仿宋_GB2312" w:eastAsia="仿宋_GB2312" w:cs="仿宋_GB2312"/>
          <w:sz w:val="32"/>
          <w:szCs w:val="32"/>
          <w:u w:val="single"/>
          <w:lang w:val="en-US" w:eastAsia="zh-CN"/>
        </w:rPr>
        <w:t>379.38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14:paraId="16610779">
      <w:pPr>
        <w:pStyle w:val="9"/>
        <w:keepNext w:val="0"/>
        <w:keepLines w:val="0"/>
        <w:pageBreakBefore w:val="0"/>
        <w:widowControl w:val="0"/>
        <w:tabs>
          <w:tab w:val="left" w:pos="3288"/>
          <w:tab w:val="left" w:pos="5641"/>
          <w:tab w:val="left" w:pos="6778"/>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（1）社会保障和就业（类）支出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33.52</w:t>
      </w:r>
      <w:r>
        <w:rPr>
          <w:rFonts w:hint="default" w:ascii="Times New Roman" w:hAnsi="Times New Roman" w:eastAsia="仿宋_GB2312" w:cs="Times New Roman"/>
          <w:sz w:val="32"/>
          <w:szCs w:val="32"/>
        </w:rPr>
        <w:t>万元，主要用于</w:t>
      </w:r>
      <w:r>
        <w:rPr>
          <w:rFonts w:hint="eastAsia" w:eastAsia="仿宋_GB2312"/>
          <w:sz w:val="32"/>
          <w:szCs w:val="32"/>
          <w:lang w:eastAsia="zh-CN"/>
        </w:rPr>
        <w:t>为职工缴纳单位部分养老保险</w:t>
      </w:r>
      <w:r>
        <w:rPr>
          <w:rFonts w:hint="default" w:ascii="Times New Roman" w:hAnsi="Times New Roman" w:eastAsia="仿宋_GB2312" w:cs="Times New Roman"/>
          <w:sz w:val="32"/>
          <w:szCs w:val="32"/>
        </w:rPr>
        <w:t>。与上年相比增加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14.04</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72.04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2024年机构改革从锡林郭勒盟能源管理综合行政执法支队转隶11人至我单位、新进2名人才引进人员</w:t>
      </w:r>
      <w:r>
        <w:rPr>
          <w:rFonts w:hint="eastAsia" w:eastAsia="仿宋_GB2312" w:cs="Times New Roman"/>
          <w:sz w:val="32"/>
          <w:szCs w:val="32"/>
          <w:lang w:eastAsia="zh-CN"/>
        </w:rPr>
        <w:t>，</w:t>
      </w:r>
      <w:r>
        <w:rPr>
          <w:rFonts w:hint="eastAsia" w:eastAsia="仿宋_GB2312"/>
          <w:sz w:val="32"/>
          <w:szCs w:val="32"/>
          <w:lang w:eastAsia="zh-CN"/>
        </w:rPr>
        <w:t>养老保险缴费增加</w:t>
      </w:r>
      <w:r>
        <w:rPr>
          <w:rFonts w:hint="default" w:ascii="Times New Roman" w:hAnsi="Times New Roman" w:eastAsia="仿宋_GB2312" w:cs="Times New Roman"/>
          <w:sz w:val="32"/>
          <w:szCs w:val="32"/>
        </w:rPr>
        <w:t>。</w:t>
      </w:r>
    </w:p>
    <w:p w14:paraId="3F9C4C58">
      <w:pPr>
        <w:pStyle w:val="9"/>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（2）卫生健康（类）支出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14.58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万元，主要用于</w:t>
      </w:r>
      <w:r>
        <w:rPr>
          <w:rFonts w:hint="eastAsia" w:eastAsia="仿宋_GB2312"/>
          <w:sz w:val="32"/>
          <w:szCs w:val="32"/>
          <w:lang w:eastAsia="zh-CN"/>
        </w:rPr>
        <w:t>为职工缴纳基本医疗保险及公务员医疗补助</w:t>
      </w:r>
      <w:r>
        <w:rPr>
          <w:rFonts w:hint="default" w:ascii="Times New Roman" w:hAnsi="Times New Roman" w:eastAsia="仿宋_GB2312" w:cs="Times New Roman"/>
          <w:sz w:val="32"/>
          <w:szCs w:val="32"/>
        </w:rPr>
        <w:t>。与上年相比</w:t>
      </w:r>
      <w:r>
        <w:rPr>
          <w:rFonts w:hint="eastAsia" w:eastAsia="仿宋_GB2312" w:cs="Times New Roman"/>
          <w:sz w:val="32"/>
          <w:szCs w:val="32"/>
          <w:lang w:val="en-US" w:eastAsia="zh-CN"/>
        </w:rPr>
        <w:t>增加</w:t>
      </w:r>
      <w:r>
        <w:rPr>
          <w:rFonts w:hint="eastAsia" w:eastAsia="仿宋_GB2312" w:cs="Times New Roman"/>
          <w:sz w:val="32"/>
          <w:szCs w:val="32"/>
          <w:u w:val="single"/>
          <w:lang w:val="en-US" w:eastAsia="zh-CN"/>
        </w:rPr>
        <w:t>6.1</w:t>
      </w:r>
      <w:r>
        <w:rPr>
          <w:rFonts w:hint="default" w:ascii="Times New Roman" w:hAnsi="Times New Roman" w:eastAsia="仿宋_GB2312" w:cs="Times New Roman"/>
          <w:sz w:val="32"/>
          <w:szCs w:val="32"/>
        </w:rPr>
        <w:t>万元，</w:t>
      </w:r>
      <w:r>
        <w:rPr>
          <w:rFonts w:hint="eastAsia" w:eastAsia="仿宋_GB2312" w:cs="Times New Roman"/>
          <w:sz w:val="32"/>
          <w:szCs w:val="32"/>
          <w:lang w:val="en-US" w:eastAsia="zh-CN"/>
        </w:rPr>
        <w:t>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71.94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2024年机构改革从锡林郭勒盟能源管理综合行政执法支队转隶11人至我单位、新进2名人才引进人员</w:t>
      </w:r>
      <w:r>
        <w:rPr>
          <w:rFonts w:hint="eastAsia" w:eastAsia="仿宋_GB2312" w:cs="Times New Roman"/>
          <w:sz w:val="32"/>
          <w:szCs w:val="32"/>
          <w:lang w:eastAsia="zh-CN"/>
        </w:rPr>
        <w:t>，</w:t>
      </w:r>
      <w:r>
        <w:rPr>
          <w:rFonts w:hint="eastAsia" w:eastAsia="仿宋_GB2312"/>
          <w:sz w:val="32"/>
          <w:szCs w:val="32"/>
          <w:lang w:eastAsia="zh-CN"/>
        </w:rPr>
        <w:t>医疗保险及公务员医疗补助</w:t>
      </w:r>
      <w:r>
        <w:rPr>
          <w:rFonts w:hint="eastAsia" w:eastAsia="仿宋_GB2312"/>
          <w:sz w:val="32"/>
          <w:szCs w:val="32"/>
          <w:lang w:val="en-US" w:eastAsia="zh-CN"/>
        </w:rPr>
        <w:t>增加。</w:t>
      </w:r>
    </w:p>
    <w:p w14:paraId="43072516">
      <w:pPr>
        <w:pStyle w:val="9"/>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）节能环保（类）支出</w:t>
      </w:r>
      <w:r>
        <w:rPr>
          <w:rFonts w:hint="eastAsia" w:eastAsia="仿宋_GB2312" w:cs="Times New Roman"/>
          <w:sz w:val="32"/>
          <w:szCs w:val="32"/>
          <w:u w:val="single"/>
          <w:lang w:val="en-US" w:eastAsia="zh-CN"/>
        </w:rPr>
        <w:t>287.44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万元，主要用于</w:t>
      </w:r>
      <w:r>
        <w:rPr>
          <w:rFonts w:hint="eastAsia" w:eastAsia="仿宋_GB2312"/>
          <w:sz w:val="32"/>
          <w:szCs w:val="32"/>
          <w:lang w:eastAsia="zh-CN"/>
        </w:rPr>
        <w:t>发放人员工资及公用经费部分</w:t>
      </w:r>
      <w:r>
        <w:rPr>
          <w:rFonts w:hint="default" w:ascii="Times New Roman" w:hAnsi="Times New Roman" w:eastAsia="仿宋_GB2312" w:cs="Times New Roman"/>
          <w:sz w:val="32"/>
          <w:szCs w:val="32"/>
        </w:rPr>
        <w:t>。与上年相比</w:t>
      </w:r>
      <w:r>
        <w:rPr>
          <w:rFonts w:hint="eastAsia" w:eastAsia="仿宋_GB2312" w:cs="Times New Roman"/>
          <w:sz w:val="32"/>
          <w:szCs w:val="32"/>
          <w:lang w:eastAsia="zh-CN"/>
        </w:rPr>
        <w:t>增加</w:t>
      </w:r>
      <w:r>
        <w:rPr>
          <w:rFonts w:hint="default"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123.5</w:t>
      </w:r>
      <w:r>
        <w:rPr>
          <w:rFonts w:hint="eastAsia" w:eastAsia="仿宋_GB2312" w:cs="Times New Roman"/>
          <w:sz w:val="32"/>
          <w:szCs w:val="32"/>
          <w:u w:val="single"/>
          <w:lang w:val="en-US" w:eastAsia="zh-CN"/>
        </w:rPr>
        <w:t>5</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75.38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2024年机构改革从锡林郭勒盟能源管理综合行政执法支队转隶11人至我单位、新进2名人才引进人员</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人员</w:t>
      </w:r>
      <w:r>
        <w:rPr>
          <w:rFonts w:hint="eastAsia" w:eastAsia="仿宋_GB2312" w:cs="Times New Roman"/>
          <w:sz w:val="32"/>
          <w:szCs w:val="32"/>
          <w:lang w:eastAsia="zh-CN"/>
        </w:rPr>
        <w:t>工资增加</w:t>
      </w:r>
      <w:r>
        <w:rPr>
          <w:rFonts w:hint="eastAsia" w:ascii="Times New Roman" w:hAnsi="Times New Roman" w:eastAsia="仿宋_GB2312" w:cs="Times New Roman"/>
          <w:sz w:val="32"/>
          <w:szCs w:val="32"/>
          <w:lang w:eastAsia="zh-CN"/>
        </w:rPr>
        <w:t>，人员经费</w:t>
      </w:r>
      <w:r>
        <w:rPr>
          <w:rFonts w:hint="eastAsia" w:eastAsia="仿宋_GB2312" w:cs="Times New Roman"/>
          <w:sz w:val="32"/>
          <w:szCs w:val="32"/>
          <w:lang w:eastAsia="zh-CN"/>
        </w:rPr>
        <w:t>增加</w:t>
      </w:r>
      <w:r>
        <w:rPr>
          <w:rFonts w:hint="eastAsia" w:ascii="Times New Roman" w:hAnsi="Times New Roman" w:eastAsia="仿宋_GB2312" w:cs="Times New Roman"/>
          <w:sz w:val="32"/>
          <w:szCs w:val="32"/>
          <w:lang w:eastAsia="zh-CN"/>
        </w:rPr>
        <w:t>。</w:t>
      </w:r>
    </w:p>
    <w:p w14:paraId="269CB17E">
      <w:pPr>
        <w:pStyle w:val="9"/>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eastAsia"/>
          <w:lang w:eastAsia="zh-CN"/>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）住房保障（类）支出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43.83</w:t>
      </w:r>
      <w:r>
        <w:rPr>
          <w:rFonts w:hint="default" w:ascii="Times New Roman" w:hAnsi="Times New Roman" w:eastAsia="仿宋_GB2312" w:cs="Times New Roman"/>
          <w:sz w:val="32"/>
          <w:szCs w:val="32"/>
        </w:rPr>
        <w:t>万元，主要用于</w:t>
      </w:r>
      <w:r>
        <w:rPr>
          <w:rFonts w:hint="eastAsia" w:eastAsia="仿宋_GB2312"/>
          <w:sz w:val="32"/>
          <w:szCs w:val="32"/>
          <w:lang w:eastAsia="zh-CN"/>
        </w:rPr>
        <w:t>为职工缴纳住房公积金、发放职工住房补贴</w:t>
      </w:r>
      <w:r>
        <w:rPr>
          <w:rFonts w:hint="default" w:ascii="Times New Roman" w:hAnsi="Times New Roman" w:eastAsia="仿宋_GB2312" w:cs="Times New Roman"/>
          <w:sz w:val="32"/>
          <w:szCs w:val="32"/>
        </w:rPr>
        <w:t>。与上年相比增加</w:t>
      </w:r>
      <w:r>
        <w:rPr>
          <w:rFonts w:hint="default"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14.55</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49.69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2024年机构改革从锡林郭勒盟能源管理综合行政执法支队转隶11人至我单位、新进2名人才引进人员</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人员</w:t>
      </w:r>
      <w:r>
        <w:rPr>
          <w:rFonts w:hint="eastAsia" w:eastAsia="仿宋_GB2312" w:cs="Times New Roman"/>
          <w:sz w:val="32"/>
          <w:szCs w:val="32"/>
          <w:lang w:eastAsia="zh-CN"/>
        </w:rPr>
        <w:t>增加</w:t>
      </w:r>
      <w:r>
        <w:rPr>
          <w:rFonts w:hint="eastAsia" w:ascii="Times New Roman" w:hAnsi="Times New Roman" w:eastAsia="仿宋_GB2312" w:cs="Times New Roman"/>
          <w:sz w:val="32"/>
          <w:szCs w:val="32"/>
          <w:lang w:eastAsia="zh-CN"/>
        </w:rPr>
        <w:t>，公积金缴费增加</w:t>
      </w:r>
      <w:r>
        <w:rPr>
          <w:rFonts w:hint="default" w:ascii="Times New Roman" w:hAnsi="Times New Roman" w:eastAsia="仿宋_GB2312" w:cs="Times New Roman"/>
          <w:sz w:val="32"/>
          <w:szCs w:val="32"/>
        </w:rPr>
        <w:t>。</w:t>
      </w:r>
    </w:p>
    <w:p w14:paraId="15DC05AB">
      <w:pPr>
        <w:pStyle w:val="9"/>
        <w:keepNext w:val="0"/>
        <w:keepLines w:val="0"/>
        <w:pageBreakBefore w:val="0"/>
        <w:widowControl w:val="0"/>
        <w:tabs>
          <w:tab w:val="left" w:pos="4112"/>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2．年终结转结余为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万元，主要原因是</w:t>
      </w:r>
      <w:r>
        <w:rPr>
          <w:rFonts w:hint="eastAsia" w:eastAsia="仿宋_GB2312" w:cs="Times New Roman"/>
          <w:sz w:val="32"/>
          <w:szCs w:val="32"/>
          <w:lang w:val="en-US" w:eastAsia="zh-CN"/>
        </w:rPr>
        <w:t>我</w:t>
      </w:r>
      <w:r>
        <w:rPr>
          <w:rFonts w:hint="eastAsia" w:eastAsia="仿宋_GB2312" w:cs="Times New Roman"/>
          <w:sz w:val="32"/>
          <w:szCs w:val="32"/>
          <w:lang w:eastAsia="zh-CN"/>
        </w:rPr>
        <w:t>单位无项目支出，基本支出和公用经费按照收付实现制无结余</w:t>
      </w:r>
      <w:r>
        <w:rPr>
          <w:rFonts w:hint="default" w:ascii="Times New Roman" w:hAnsi="Times New Roman" w:eastAsia="仿宋_GB2312" w:cs="Times New Roman"/>
          <w:sz w:val="32"/>
          <w:szCs w:val="32"/>
        </w:rPr>
        <w:t>。</w:t>
      </w:r>
    </w:p>
    <w:p w14:paraId="29611FB6">
      <w:pPr>
        <w:keepNext w:val="0"/>
        <w:keepLines w:val="0"/>
        <w:pageBreakBefore w:val="0"/>
        <w:widowControl w:val="0"/>
        <w:kinsoku/>
        <w:wordWrap/>
        <w:overflowPunct/>
        <w:topLinePunct w:val="0"/>
        <w:autoSpaceDE/>
        <w:autoSpaceDN/>
        <w:bidi w:val="0"/>
        <w:adjustRightInd/>
        <w:spacing w:line="360" w:lineRule="auto"/>
        <w:ind w:left="0" w:leftChars="0" w:right="0" w:firstLine="640" w:firstLineChars="200"/>
        <w:textAlignment w:val="auto"/>
        <w:outlineLvl w:val="0"/>
        <w:rPr>
          <w:rFonts w:eastAsia="黑体" w:cs="黑体"/>
          <w:b w:val="0"/>
          <w:bCs w:val="0"/>
          <w:sz w:val="32"/>
          <w:szCs w:val="36"/>
        </w:rPr>
      </w:pPr>
      <w:r>
        <w:rPr>
          <w:rFonts w:hint="eastAsia" w:eastAsia="黑体" w:cs="黑体"/>
          <w:b w:val="0"/>
          <w:bCs w:val="0"/>
          <w:sz w:val="32"/>
          <w:szCs w:val="36"/>
        </w:rPr>
        <w:t>二、收入预算情况说明</w:t>
      </w:r>
    </w:p>
    <w:p w14:paraId="4302D70D">
      <w:pPr>
        <w:pStyle w:val="9"/>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rPr>
        <w:t>锡林郭勒盟能源局综合保障中心单位</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年收入预算合计</w:t>
      </w:r>
      <w:r>
        <w:rPr>
          <w:rFonts w:hint="eastAsia" w:ascii="仿宋_GB2312" w:hAnsi="仿宋_GB2312" w:eastAsia="仿宋_GB2312" w:cs="仿宋_GB2312"/>
          <w:sz w:val="32"/>
          <w:szCs w:val="32"/>
          <w:u w:val="single"/>
          <w:lang w:val="en-US" w:eastAsia="zh-CN"/>
        </w:rPr>
        <w:t>379.38</w:t>
      </w:r>
      <w:r>
        <w:rPr>
          <w:rFonts w:hint="default" w:ascii="Times New Roman" w:hAnsi="Times New Roman" w:eastAsia="仿宋_GB2312" w:cs="Times New Roman"/>
          <w:sz w:val="32"/>
          <w:szCs w:val="32"/>
        </w:rPr>
        <w:t>万元，包括本年收入</w:t>
      </w:r>
      <w:r>
        <w:rPr>
          <w:rFonts w:hint="eastAsia" w:ascii="仿宋_GB2312" w:hAnsi="仿宋_GB2312" w:eastAsia="仿宋_GB2312" w:cs="仿宋_GB2312"/>
          <w:sz w:val="32"/>
          <w:szCs w:val="32"/>
          <w:u w:val="single"/>
          <w:lang w:val="en-US" w:eastAsia="zh-CN"/>
        </w:rPr>
        <w:t>379.38</w:t>
      </w:r>
      <w:r>
        <w:rPr>
          <w:rFonts w:hint="default" w:ascii="Times New Roman" w:hAnsi="Times New Roman" w:eastAsia="仿宋_GB2312" w:cs="Times New Roman"/>
          <w:sz w:val="32"/>
          <w:szCs w:val="32"/>
        </w:rPr>
        <w:t>万元，上年结转结余</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w:t>
      </w:r>
    </w:p>
    <w:p w14:paraId="0116D02E">
      <w:pPr>
        <w:pStyle w:val="9"/>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本年一般公共预算收入</w:t>
      </w:r>
      <w:r>
        <w:rPr>
          <w:rFonts w:hint="default" w:ascii="Times New Roman" w:hAnsi="Times New Roman" w:eastAsia="仿宋_GB2312" w:cs="Times New Roman"/>
          <w:sz w:val="32"/>
          <w:szCs w:val="32"/>
          <w:u w:val="single"/>
        </w:rPr>
        <w:t xml:space="preserve"> </w:t>
      </w:r>
      <w:r>
        <w:rPr>
          <w:rFonts w:hint="eastAsia" w:ascii="仿宋_GB2312" w:hAnsi="仿宋_GB2312" w:eastAsia="仿宋_GB2312" w:cs="仿宋_GB2312"/>
          <w:sz w:val="32"/>
          <w:szCs w:val="32"/>
          <w:u w:val="single"/>
          <w:lang w:val="en-US" w:eastAsia="zh-CN"/>
        </w:rPr>
        <w:t>379.38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rPr>
        <w:t>%；</w:t>
      </w:r>
    </w:p>
    <w:p w14:paraId="79490100">
      <w:pPr>
        <w:pStyle w:val="9"/>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本年政府性基金预算收入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7253705A">
      <w:pPr>
        <w:pStyle w:val="9"/>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本年国有资本经营预算收入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651826C6">
      <w:pPr>
        <w:pStyle w:val="9"/>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本年财政专户管理资金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7A8D3706">
      <w:pPr>
        <w:pStyle w:val="9"/>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本年事业收入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14:paraId="1BAFA60E">
      <w:pPr>
        <w:pStyle w:val="9"/>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本年事业单位经营收入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1856B642">
      <w:pPr>
        <w:pStyle w:val="9"/>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本年上级补助收入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77D06A27">
      <w:pPr>
        <w:pStyle w:val="9"/>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本年附属单位上缴收入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0ECA7955">
      <w:pPr>
        <w:pStyle w:val="9"/>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本年其他收入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4C9D5CDF">
      <w:pPr>
        <w:pStyle w:val="9"/>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上年结转结余的一般公共预算收入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37C8B96D">
      <w:pPr>
        <w:pStyle w:val="9"/>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上年结转结余的政府性基金预算收入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426F8000">
      <w:pPr>
        <w:pStyle w:val="9"/>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上年结转结余的国有资本经营预算收入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3D0243CB">
      <w:pPr>
        <w:pStyle w:val="9"/>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上年结转结余的财政专户管理资金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4D8D4B03">
      <w:pPr>
        <w:pStyle w:val="9"/>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上年结转结余的单位资金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0F79D348">
      <w:pPr>
        <w:keepNext w:val="0"/>
        <w:keepLines w:val="0"/>
        <w:pageBreakBefore w:val="0"/>
        <w:widowControl w:val="0"/>
        <w:kinsoku/>
        <w:wordWrap/>
        <w:overflowPunct/>
        <w:topLinePunct w:val="0"/>
        <w:autoSpaceDE/>
        <w:autoSpaceDN/>
        <w:bidi w:val="0"/>
        <w:adjustRightInd/>
        <w:spacing w:line="360" w:lineRule="auto"/>
        <w:ind w:left="0" w:leftChars="0" w:right="0" w:firstLine="640" w:firstLineChars="200"/>
        <w:textAlignment w:val="auto"/>
        <w:outlineLvl w:val="0"/>
        <w:rPr>
          <w:rFonts w:eastAsia="黑体" w:cs="黑体"/>
          <w:b w:val="0"/>
          <w:bCs w:val="0"/>
          <w:sz w:val="32"/>
          <w:szCs w:val="36"/>
        </w:rPr>
      </w:pPr>
      <w:r>
        <w:rPr>
          <w:rFonts w:hint="eastAsia" w:eastAsia="黑体" w:cs="黑体"/>
          <w:b w:val="0"/>
          <w:bCs w:val="0"/>
          <w:sz w:val="32"/>
          <w:szCs w:val="36"/>
        </w:rPr>
        <w:t>三、支出预算情况说明</w:t>
      </w:r>
    </w:p>
    <w:p w14:paraId="3990EE3F">
      <w:pPr>
        <w:pStyle w:val="9"/>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rPr>
        <w:t>锡林郭勒盟能源局综合保障中心单位</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年支出预算合计</w:t>
      </w:r>
      <w:r>
        <w:rPr>
          <w:rFonts w:hint="default" w:ascii="Times New Roman" w:hAnsi="Times New Roman" w:eastAsia="仿宋_GB2312" w:cs="Times New Roman"/>
          <w:sz w:val="32"/>
          <w:szCs w:val="32"/>
          <w:u w:val="single"/>
        </w:rPr>
        <w:t xml:space="preserve">     </w:t>
      </w:r>
      <w:r>
        <w:rPr>
          <w:rFonts w:hint="eastAsia" w:ascii="仿宋_GB2312" w:hAnsi="仿宋_GB2312" w:eastAsia="仿宋_GB2312" w:cs="仿宋_GB2312"/>
          <w:sz w:val="32"/>
          <w:szCs w:val="32"/>
          <w:u w:val="single"/>
          <w:lang w:val="en-US" w:eastAsia="zh-CN"/>
        </w:rPr>
        <w:t>379.38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w:t>
      </w:r>
    </w:p>
    <w:p w14:paraId="28D2838A">
      <w:pPr>
        <w:pStyle w:val="9"/>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基本支出</w:t>
      </w:r>
      <w:r>
        <w:rPr>
          <w:rFonts w:hint="default" w:ascii="Times New Roman" w:hAnsi="Times New Roman" w:eastAsia="仿宋_GB2312" w:cs="Times New Roman"/>
          <w:sz w:val="32"/>
          <w:szCs w:val="32"/>
          <w:u w:val="single"/>
        </w:rPr>
        <w:t xml:space="preserve"> </w:t>
      </w:r>
      <w:r>
        <w:rPr>
          <w:rFonts w:hint="eastAsia" w:ascii="仿宋_GB2312" w:hAnsi="仿宋_GB2312" w:eastAsia="仿宋_GB2312" w:cs="仿宋_GB2312"/>
          <w:sz w:val="32"/>
          <w:szCs w:val="32"/>
          <w:u w:val="single"/>
          <w:lang w:val="en-US" w:eastAsia="zh-CN"/>
        </w:rPr>
        <w:t>379.38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24AF9FC3">
      <w:pPr>
        <w:pStyle w:val="9"/>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3DFF9E70">
      <w:pPr>
        <w:pStyle w:val="9"/>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ascii="仿宋" w:hAnsi="仿宋" w:eastAsia="仿宋" w:cs="仿宋"/>
          <w:sz w:val="32"/>
          <w:szCs w:val="32"/>
        </w:rPr>
      </w:pPr>
      <w:r>
        <w:rPr>
          <w:rFonts w:hint="default" w:ascii="Times New Roman" w:hAnsi="Times New Roman" w:eastAsia="仿宋_GB2312" w:cs="Times New Roman"/>
          <w:sz w:val="32"/>
          <w:szCs w:val="32"/>
        </w:rPr>
        <w:t>事业单位经营支出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5F922E2E">
      <w:pPr>
        <w:pStyle w:val="9"/>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上缴上级支出</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52445888">
      <w:pPr>
        <w:pStyle w:val="9"/>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对附属单位补助支出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11BDD7F1">
      <w:pPr>
        <w:keepNext w:val="0"/>
        <w:keepLines w:val="0"/>
        <w:pageBreakBefore w:val="0"/>
        <w:widowControl w:val="0"/>
        <w:kinsoku/>
        <w:wordWrap/>
        <w:overflowPunct/>
        <w:topLinePunct w:val="0"/>
        <w:autoSpaceDE/>
        <w:autoSpaceDN/>
        <w:bidi w:val="0"/>
        <w:adjustRightInd/>
        <w:spacing w:line="360" w:lineRule="auto"/>
        <w:ind w:left="0" w:leftChars="0" w:right="0" w:firstLine="640" w:firstLineChars="200"/>
        <w:textAlignment w:val="auto"/>
        <w:outlineLvl w:val="0"/>
        <w:rPr>
          <w:rFonts w:eastAsia="黑体" w:cs="黑体"/>
          <w:b w:val="0"/>
          <w:bCs w:val="0"/>
          <w:sz w:val="32"/>
          <w:szCs w:val="36"/>
        </w:rPr>
      </w:pPr>
      <w:r>
        <w:rPr>
          <w:rFonts w:hint="eastAsia" w:eastAsia="黑体" w:cs="黑体"/>
          <w:b w:val="0"/>
          <w:bCs w:val="0"/>
          <w:sz w:val="32"/>
          <w:szCs w:val="36"/>
        </w:rPr>
        <w:t>四、财政拨款收支预算总体情况说明</w:t>
      </w:r>
    </w:p>
    <w:p w14:paraId="27C51697">
      <w:pPr>
        <w:pStyle w:val="9"/>
        <w:keepNext w:val="0"/>
        <w:keepLines w:val="0"/>
        <w:pageBreakBefore w:val="0"/>
        <w:widowControl w:val="0"/>
        <w:tabs>
          <w:tab w:val="left" w:pos="1389"/>
          <w:tab w:val="left" w:pos="4911"/>
          <w:tab w:val="left" w:pos="5898"/>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rPr>
        <w:t>锡林郭勒盟能源局综合保障中心单位</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年度财政拨款收、支总预算</w:t>
      </w:r>
      <w:r>
        <w:rPr>
          <w:rFonts w:hint="default" w:ascii="Times New Roman" w:hAnsi="Times New Roman" w:eastAsia="仿宋_GB2312" w:cs="Times New Roman"/>
          <w:sz w:val="32"/>
          <w:szCs w:val="32"/>
          <w:u w:val="single"/>
        </w:rPr>
        <w:t xml:space="preserve"> </w:t>
      </w:r>
      <w:r>
        <w:rPr>
          <w:rFonts w:hint="eastAsia" w:ascii="仿宋_GB2312" w:hAnsi="仿宋_GB2312" w:eastAsia="仿宋_GB2312" w:cs="仿宋_GB2312"/>
          <w:sz w:val="32"/>
          <w:szCs w:val="32"/>
          <w:u w:val="single"/>
          <w:lang w:val="en-US" w:eastAsia="zh-CN"/>
        </w:rPr>
        <w:t>379.38</w:t>
      </w:r>
      <w:r>
        <w:rPr>
          <w:rFonts w:hint="default" w:ascii="Times New Roman" w:hAnsi="Times New Roman" w:eastAsia="仿宋_GB2312" w:cs="Times New Roman"/>
          <w:sz w:val="32"/>
          <w:szCs w:val="32"/>
        </w:rPr>
        <w:t>万元。与上年相比，财政拨款收、支总计各增加</w:t>
      </w:r>
      <w:r>
        <w:rPr>
          <w:rFonts w:hint="eastAsia" w:ascii="仿宋_GB2312" w:hAnsi="仿宋_GB2312" w:eastAsia="仿宋_GB2312" w:cs="仿宋_GB2312"/>
          <w:sz w:val="32"/>
          <w:szCs w:val="32"/>
          <w:u w:val="single"/>
          <w:lang w:val="en-US" w:eastAsia="zh-CN"/>
        </w:rPr>
        <w:t>158.24</w:t>
      </w:r>
      <w:r>
        <w:rPr>
          <w:rFonts w:hint="eastAsia" w:ascii="仿宋_GB2312" w:hAnsi="仿宋_GB2312" w:eastAsia="仿宋_GB2312" w:cs="仿宋_GB2312"/>
          <w:sz w:val="32"/>
          <w:szCs w:val="32"/>
          <w:u w:val="single"/>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71.55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2024年4月机构改革我部门煤矿安全监管职能划转至应急管理部门，锡林郭勒盟能源管理综合行政执法支队有11人转隶至我单位，相应人员工资保险公积金等人员经费以及相应的公用经费较上年增加，因此本年财政拨款收支预算较上年增加</w:t>
      </w:r>
      <w:r>
        <w:rPr>
          <w:rFonts w:hint="default" w:ascii="Times New Roman" w:hAnsi="Times New Roman" w:eastAsia="仿宋_GB2312" w:cs="Times New Roman"/>
          <w:sz w:val="32"/>
          <w:szCs w:val="32"/>
        </w:rPr>
        <w:t>。</w:t>
      </w:r>
    </w:p>
    <w:p w14:paraId="5670E61B">
      <w:pPr>
        <w:keepNext w:val="0"/>
        <w:keepLines w:val="0"/>
        <w:pageBreakBefore w:val="0"/>
        <w:widowControl w:val="0"/>
        <w:kinsoku/>
        <w:wordWrap/>
        <w:overflowPunct/>
        <w:topLinePunct w:val="0"/>
        <w:autoSpaceDE/>
        <w:autoSpaceDN/>
        <w:bidi w:val="0"/>
        <w:adjustRightInd/>
        <w:spacing w:line="360" w:lineRule="auto"/>
        <w:ind w:left="0" w:leftChars="0" w:right="0" w:firstLine="640" w:firstLineChars="200"/>
        <w:textAlignment w:val="auto"/>
        <w:outlineLvl w:val="0"/>
        <w:rPr>
          <w:rFonts w:eastAsia="黑体" w:cs="黑体"/>
          <w:b w:val="0"/>
          <w:bCs w:val="0"/>
          <w:sz w:val="32"/>
          <w:szCs w:val="36"/>
        </w:rPr>
      </w:pPr>
      <w:r>
        <w:rPr>
          <w:rFonts w:hint="eastAsia" w:eastAsia="黑体" w:cs="黑体"/>
          <w:b w:val="0"/>
          <w:bCs w:val="0"/>
          <w:sz w:val="32"/>
          <w:szCs w:val="36"/>
        </w:rPr>
        <w:t>五、一般公共预算支出预算情况说明</w:t>
      </w:r>
    </w:p>
    <w:p w14:paraId="5352D3FA">
      <w:pPr>
        <w:pStyle w:val="9"/>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rPr>
        <w:t>锡林郭勒盟能源局综合保障中心单位</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年一般公共预算财政拨款支出预算</w:t>
      </w:r>
      <w:r>
        <w:rPr>
          <w:rFonts w:hint="eastAsia" w:ascii="仿宋_GB2312" w:hAnsi="仿宋_GB2312" w:eastAsia="仿宋_GB2312" w:cs="仿宋_GB2312"/>
          <w:sz w:val="32"/>
          <w:szCs w:val="32"/>
          <w:u w:val="single"/>
          <w:lang w:val="en-US" w:eastAsia="zh-CN"/>
        </w:rPr>
        <w:t>379.38</w:t>
      </w:r>
      <w:r>
        <w:rPr>
          <w:rFonts w:hint="default" w:ascii="Times New Roman" w:hAnsi="Times New Roman" w:eastAsia="仿宋_GB2312" w:cs="Times New Roman"/>
          <w:sz w:val="32"/>
          <w:szCs w:val="32"/>
        </w:rPr>
        <w:t>万元，与上年相比增加</w:t>
      </w:r>
      <w:r>
        <w:rPr>
          <w:rFonts w:hint="eastAsia" w:ascii="仿宋_GB2312" w:hAnsi="仿宋_GB2312" w:eastAsia="仿宋_GB2312" w:cs="仿宋_GB2312"/>
          <w:sz w:val="32"/>
          <w:szCs w:val="32"/>
          <w:u w:val="single"/>
          <w:lang w:val="en-US" w:eastAsia="zh-CN"/>
        </w:rPr>
        <w:t>158.24</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71.55</w:t>
      </w:r>
      <w:r>
        <w:rPr>
          <w:rFonts w:hint="default"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2024年4月机构改革我部门煤矿安全监管职能划转至应急管理部门，锡林郭勒盟能源管理综合行政执法支队有11人转隶至我单位，相应人员工资保险公积金等人员经费以及相应的公用经费较上年增加，因此一般公共预算支出预算较上年增加。</w:t>
      </w:r>
    </w:p>
    <w:p w14:paraId="3DAA0DD1">
      <w:pPr>
        <w:pStyle w:val="9"/>
        <w:keepNext w:val="0"/>
        <w:keepLines w:val="0"/>
        <w:pageBreakBefore w:val="0"/>
        <w:widowControl w:val="0"/>
        <w:tabs>
          <w:tab w:val="left" w:pos="4275"/>
        </w:tabs>
        <w:kinsoku/>
        <w:wordWrap/>
        <w:overflowPunct/>
        <w:topLinePunct w:val="0"/>
        <w:autoSpaceDE/>
        <w:autoSpaceDN/>
        <w:bidi w:val="0"/>
        <w:adjustRightInd/>
        <w:spacing w:after="0" w:line="360" w:lineRule="auto"/>
        <w:ind w:left="0" w:leftChars="0" w:right="0" w:firstLine="643" w:firstLineChars="200"/>
        <w:textAlignment w:val="auto"/>
        <w:rPr>
          <w:rFonts w:hint="default" w:ascii="Times New Roman" w:hAnsi="Times New Roman" w:eastAsia="仿宋_GB2312" w:cs="Times New Roman"/>
          <w:sz w:val="32"/>
          <w:szCs w:val="32"/>
        </w:rPr>
      </w:pPr>
      <w:r>
        <w:rPr>
          <w:rFonts w:hint="eastAsia" w:ascii="楷体" w:hAnsi="楷体" w:eastAsia="楷体" w:cs="楷体"/>
          <w:b/>
          <w:bCs/>
          <w:sz w:val="32"/>
          <w:szCs w:val="32"/>
        </w:rPr>
        <w:t>（一）社会保障和就业（类）</w:t>
      </w:r>
    </w:p>
    <w:p w14:paraId="166CC8AE">
      <w:pPr>
        <w:pStyle w:val="9"/>
        <w:keepNext w:val="0"/>
        <w:keepLines w:val="0"/>
        <w:pageBreakBefore w:val="0"/>
        <w:widowControl w:val="0"/>
        <w:tabs>
          <w:tab w:val="left" w:pos="3288"/>
          <w:tab w:val="left" w:pos="5641"/>
          <w:tab w:val="left" w:pos="6778"/>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.行政事业单位养老（款）机关事业单位基本养老保险缴费（项）。年初预算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33.52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14.04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72.04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%。变动原因</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val="en-US" w:eastAsia="zh-CN"/>
        </w:rPr>
        <w:t>2024年机构改革从锡林郭勒盟能源管理综合行政执法支队转隶11人至我单位、新进2名人才引进人员</w:t>
      </w:r>
      <w:r>
        <w:rPr>
          <w:rFonts w:hint="eastAsia" w:eastAsia="仿宋_GB2312" w:cs="Times New Roman"/>
          <w:sz w:val="32"/>
          <w:szCs w:val="32"/>
          <w:lang w:eastAsia="zh-CN"/>
        </w:rPr>
        <w:t>，</w:t>
      </w:r>
      <w:r>
        <w:rPr>
          <w:rFonts w:hint="eastAsia" w:eastAsia="仿宋_GB2312"/>
          <w:sz w:val="32"/>
          <w:szCs w:val="32"/>
          <w:lang w:eastAsia="zh-CN"/>
        </w:rPr>
        <w:t>养老保险缴费增加</w:t>
      </w:r>
      <w:r>
        <w:rPr>
          <w:rFonts w:hint="default" w:ascii="Times New Roman" w:hAnsi="Times New Roman" w:eastAsia="仿宋_GB2312" w:cs="Times New Roman"/>
          <w:sz w:val="32"/>
          <w:szCs w:val="32"/>
        </w:rPr>
        <w:t>。</w:t>
      </w:r>
    </w:p>
    <w:p w14:paraId="08E78E29">
      <w:pPr>
        <w:pStyle w:val="9"/>
        <w:keepNext w:val="0"/>
        <w:keepLines w:val="0"/>
        <w:pageBreakBefore w:val="0"/>
        <w:widowControl w:val="0"/>
        <w:tabs>
          <w:tab w:val="left" w:pos="4275"/>
        </w:tabs>
        <w:kinsoku/>
        <w:wordWrap/>
        <w:overflowPunct/>
        <w:topLinePunct w:val="0"/>
        <w:autoSpaceDE/>
        <w:autoSpaceDN/>
        <w:bidi w:val="0"/>
        <w:adjustRightInd/>
        <w:spacing w:after="0" w:line="360" w:lineRule="auto"/>
        <w:ind w:left="0" w:leftChars="0" w:right="0"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（二）卫生健康（类）</w:t>
      </w:r>
    </w:p>
    <w:p w14:paraId="39FB8BB3">
      <w:pPr>
        <w:pStyle w:val="9"/>
        <w:keepNext w:val="0"/>
        <w:keepLines w:val="0"/>
        <w:pageBreakBefore w:val="0"/>
        <w:widowControl w:val="0"/>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．行政事业单位医疗（款）事业单位医疗（项）。年初预算</w:t>
      </w:r>
      <w:r>
        <w:rPr>
          <w:rFonts w:hint="eastAsia" w:eastAsia="仿宋_GB2312" w:cs="Times New Roman"/>
          <w:sz w:val="32"/>
          <w:szCs w:val="32"/>
          <w:u w:val="single"/>
          <w:lang w:val="en-US" w:eastAsia="zh-CN"/>
        </w:rPr>
        <w:t>12.65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u w:val="single"/>
          <w:lang w:val="en-US" w:eastAsia="zh-CN"/>
        </w:rPr>
        <w:t>5.29</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71.95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%。变动原因：</w:t>
      </w:r>
      <w:r>
        <w:rPr>
          <w:rFonts w:hint="eastAsia" w:ascii="Times New Roman" w:hAnsi="Times New Roman" w:eastAsia="仿宋_GB2312" w:cs="Times New Roman"/>
          <w:sz w:val="32"/>
          <w:szCs w:val="32"/>
          <w:lang w:val="en-US" w:eastAsia="zh-CN"/>
        </w:rPr>
        <w:t>2024年机构改革从锡林郭勒盟能源管理综合行政执法支队转隶11人至我单位、新进2名人才引进人员</w:t>
      </w:r>
      <w:r>
        <w:rPr>
          <w:rFonts w:hint="eastAsia" w:eastAsia="仿宋_GB2312" w:cs="Times New Roman"/>
          <w:sz w:val="32"/>
          <w:szCs w:val="32"/>
          <w:lang w:eastAsia="zh-CN"/>
        </w:rPr>
        <w:t>，</w:t>
      </w:r>
      <w:r>
        <w:rPr>
          <w:rFonts w:hint="eastAsia" w:eastAsia="仿宋_GB2312"/>
          <w:sz w:val="32"/>
          <w:szCs w:val="32"/>
          <w:lang w:val="en-US" w:eastAsia="zh-CN"/>
        </w:rPr>
        <w:t>人员增加</w:t>
      </w:r>
      <w:r>
        <w:rPr>
          <w:rFonts w:hint="eastAsia" w:ascii="Times New Roman" w:hAnsi="Times New Roman" w:eastAsia="仿宋_GB2312" w:cs="Times New Roman"/>
          <w:sz w:val="32"/>
          <w:szCs w:val="32"/>
          <w:lang w:eastAsia="zh-CN"/>
        </w:rPr>
        <w:t>医疗保险缴费增加</w:t>
      </w:r>
      <w:r>
        <w:rPr>
          <w:rFonts w:hint="default" w:ascii="Times New Roman" w:hAnsi="Times New Roman" w:eastAsia="仿宋_GB2312" w:cs="Times New Roman"/>
          <w:sz w:val="32"/>
          <w:szCs w:val="32"/>
        </w:rPr>
        <w:t>。</w:t>
      </w:r>
    </w:p>
    <w:p w14:paraId="5CA69885">
      <w:pPr>
        <w:pStyle w:val="9"/>
        <w:keepNext w:val="0"/>
        <w:keepLines w:val="0"/>
        <w:pageBreakBefore w:val="0"/>
        <w:widowControl w:val="0"/>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．行政事业单位医疗（款）公务员医疗补助（项）。年初预算</w:t>
      </w:r>
      <w:r>
        <w:rPr>
          <w:rFonts w:hint="eastAsia" w:eastAsia="仿宋_GB2312" w:cs="Times New Roman"/>
          <w:sz w:val="32"/>
          <w:szCs w:val="32"/>
          <w:u w:val="single"/>
          <w:lang w:val="en-US" w:eastAsia="zh-CN"/>
        </w:rPr>
        <w:t>1.93</w:t>
      </w:r>
      <w:r>
        <w:rPr>
          <w:rFonts w:hint="default"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0.81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71.91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%。变动原因：</w:t>
      </w:r>
      <w:r>
        <w:rPr>
          <w:rFonts w:hint="eastAsia" w:ascii="Times New Roman" w:hAnsi="Times New Roman" w:eastAsia="仿宋_GB2312" w:cs="Times New Roman"/>
          <w:sz w:val="32"/>
          <w:szCs w:val="32"/>
          <w:lang w:val="en-US" w:eastAsia="zh-CN"/>
        </w:rPr>
        <w:t>2024年机构改革从锡林郭勒盟能源管理综合行政执法支队转隶11人至我单位、新进2名人才引进人员</w:t>
      </w:r>
      <w:r>
        <w:rPr>
          <w:rFonts w:hint="eastAsia" w:eastAsia="仿宋_GB2312" w:cs="Times New Roman"/>
          <w:sz w:val="32"/>
          <w:szCs w:val="32"/>
          <w:lang w:eastAsia="zh-CN"/>
        </w:rPr>
        <w:t>，</w:t>
      </w:r>
      <w:r>
        <w:rPr>
          <w:rFonts w:hint="eastAsia" w:eastAsia="仿宋_GB2312"/>
          <w:sz w:val="32"/>
          <w:szCs w:val="32"/>
          <w:lang w:val="en-US" w:eastAsia="zh-CN"/>
        </w:rPr>
        <w:t>人员增加</w:t>
      </w:r>
      <w:r>
        <w:rPr>
          <w:rFonts w:hint="eastAsia" w:ascii="Times New Roman" w:hAnsi="Times New Roman" w:eastAsia="仿宋_GB2312" w:cs="Times New Roman"/>
          <w:sz w:val="32"/>
          <w:szCs w:val="32"/>
          <w:lang w:eastAsia="zh-CN"/>
        </w:rPr>
        <w:t>公务员医疗补助缴费增加</w:t>
      </w:r>
      <w:r>
        <w:rPr>
          <w:rFonts w:hint="default" w:ascii="Times New Roman" w:hAnsi="Times New Roman" w:eastAsia="仿宋_GB2312" w:cs="Times New Roman"/>
          <w:sz w:val="32"/>
          <w:szCs w:val="32"/>
        </w:rPr>
        <w:t>。</w:t>
      </w:r>
    </w:p>
    <w:p w14:paraId="35CDAA48">
      <w:pPr>
        <w:pStyle w:val="9"/>
        <w:keepNext w:val="0"/>
        <w:keepLines w:val="0"/>
        <w:pageBreakBefore w:val="0"/>
        <w:widowControl w:val="0"/>
        <w:tabs>
          <w:tab w:val="left" w:pos="4275"/>
        </w:tabs>
        <w:kinsoku/>
        <w:wordWrap/>
        <w:overflowPunct/>
        <w:topLinePunct w:val="0"/>
        <w:autoSpaceDE/>
        <w:autoSpaceDN/>
        <w:bidi w:val="0"/>
        <w:adjustRightInd/>
        <w:spacing w:after="0" w:line="360" w:lineRule="auto"/>
        <w:ind w:left="0" w:leftChars="0" w:right="0"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三</w:t>
      </w:r>
      <w:r>
        <w:rPr>
          <w:rFonts w:hint="eastAsia" w:ascii="楷体" w:hAnsi="楷体" w:eastAsia="楷体" w:cs="楷体"/>
          <w:b/>
          <w:bCs/>
          <w:sz w:val="32"/>
          <w:szCs w:val="32"/>
        </w:rPr>
        <w:t>）节能环保（类）</w:t>
      </w:r>
    </w:p>
    <w:p w14:paraId="020F5A00">
      <w:pPr>
        <w:pStyle w:val="9"/>
        <w:keepNext w:val="0"/>
        <w:keepLines w:val="0"/>
        <w:pageBreakBefore w:val="0"/>
        <w:widowControl w:val="0"/>
        <w:kinsoku/>
        <w:wordWrap/>
        <w:overflowPunct/>
        <w:topLinePunct w:val="0"/>
        <w:autoSpaceDE/>
        <w:autoSpaceDN/>
        <w:bidi w:val="0"/>
        <w:adjustRightInd/>
        <w:spacing w:after="0" w:line="360" w:lineRule="auto"/>
        <w:ind w:left="0" w:leftChars="0" w:right="0" w:firstLine="640" w:firstLineChars="200"/>
        <w:textAlignment w:val="auto"/>
        <w:rPr>
          <w:rFonts w:hint="default"/>
        </w:rPr>
      </w:pPr>
      <w:r>
        <w:rPr>
          <w:rFonts w:hint="default" w:ascii="Times New Roman" w:hAnsi="Times New Roman" w:eastAsia="仿宋_GB2312" w:cs="Times New Roman"/>
          <w:sz w:val="32"/>
          <w:szCs w:val="32"/>
        </w:rPr>
        <w:t>1．能源管理事务（款）</w:t>
      </w:r>
      <w:r>
        <w:rPr>
          <w:rFonts w:hint="eastAsia" w:eastAsia="仿宋_GB2312" w:cs="Times New Roman"/>
          <w:sz w:val="32"/>
          <w:szCs w:val="32"/>
          <w:lang w:eastAsia="zh-CN"/>
        </w:rPr>
        <w:t>机关服务</w:t>
      </w:r>
      <w:r>
        <w:rPr>
          <w:rFonts w:hint="default" w:ascii="Times New Roman" w:hAnsi="Times New Roman" w:eastAsia="仿宋_GB2312" w:cs="Times New Roman"/>
          <w:sz w:val="32"/>
          <w:szCs w:val="32"/>
        </w:rPr>
        <w:t>（项）。年初预算</w:t>
      </w:r>
      <w:r>
        <w:rPr>
          <w:rFonts w:hint="eastAsia" w:eastAsia="仿宋_GB2312" w:cs="Times New Roman"/>
          <w:sz w:val="32"/>
          <w:szCs w:val="32"/>
          <w:u w:val="single"/>
          <w:lang w:val="en-US" w:eastAsia="zh-CN"/>
        </w:rPr>
        <w:t>287.44</w:t>
      </w:r>
      <w:r>
        <w:rPr>
          <w:rFonts w:hint="default" w:ascii="Times New Roman" w:hAnsi="Times New Roman" w:eastAsia="仿宋_GB2312" w:cs="Times New Roman"/>
          <w:sz w:val="32"/>
          <w:szCs w:val="32"/>
        </w:rPr>
        <w:t>万元，与上年相比增加</w:t>
      </w:r>
      <w:r>
        <w:rPr>
          <w:rFonts w:hint="eastAsia" w:eastAsia="仿宋_GB2312" w:cs="Times New Roman"/>
          <w:sz w:val="32"/>
          <w:szCs w:val="32"/>
          <w:u w:val="single"/>
          <w:lang w:val="en-US" w:eastAsia="zh-CN"/>
        </w:rPr>
        <w:t>123.55</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75.38</w:t>
      </w:r>
      <w:r>
        <w:rPr>
          <w:rFonts w:hint="default" w:ascii="Times New Roman" w:hAnsi="Times New Roman" w:eastAsia="仿宋_GB2312" w:cs="Times New Roman"/>
          <w:sz w:val="32"/>
          <w:szCs w:val="32"/>
        </w:rPr>
        <w:t>%。变动原因：</w:t>
      </w:r>
      <w:r>
        <w:rPr>
          <w:rFonts w:hint="eastAsia" w:ascii="Times New Roman" w:hAnsi="Times New Roman" w:eastAsia="仿宋_GB2312" w:cs="Times New Roman"/>
          <w:sz w:val="32"/>
          <w:szCs w:val="32"/>
          <w:lang w:val="en-US" w:eastAsia="zh-CN"/>
        </w:rPr>
        <w:t>2024年机构改革从锡林郭勒盟能源管理综合行政执法支队转隶11人至我单位、新进2名人才引进人员</w:t>
      </w:r>
      <w:r>
        <w:rPr>
          <w:rFonts w:hint="eastAsia" w:eastAsia="仿宋_GB2312" w:cs="Times New Roman"/>
          <w:sz w:val="32"/>
          <w:szCs w:val="32"/>
          <w:lang w:eastAsia="zh-CN"/>
        </w:rPr>
        <w:t>，</w:t>
      </w:r>
      <w:r>
        <w:rPr>
          <w:rFonts w:hint="eastAsia" w:eastAsia="仿宋_GB2312"/>
          <w:sz w:val="32"/>
          <w:szCs w:val="32"/>
          <w:lang w:val="en-US" w:eastAsia="zh-CN"/>
        </w:rPr>
        <w:t>人员增加</w:t>
      </w:r>
      <w:r>
        <w:rPr>
          <w:rFonts w:hint="eastAsia" w:ascii="Times New Roman" w:hAnsi="Times New Roman" w:eastAsia="仿宋_GB2312" w:cs="Times New Roman"/>
          <w:sz w:val="32"/>
          <w:szCs w:val="32"/>
          <w:lang w:eastAsia="zh-CN"/>
        </w:rPr>
        <w:t>工资</w:t>
      </w:r>
      <w:r>
        <w:rPr>
          <w:rFonts w:hint="eastAsia" w:ascii="Times New Roman" w:hAnsi="Times New Roman" w:eastAsia="仿宋_GB2312" w:cs="Times New Roman"/>
          <w:sz w:val="32"/>
          <w:szCs w:val="32"/>
          <w:lang w:val="en-US" w:eastAsia="zh-CN"/>
        </w:rPr>
        <w:t>增加</w:t>
      </w:r>
      <w:r>
        <w:rPr>
          <w:rFonts w:hint="default" w:ascii="Times New Roman" w:hAnsi="Times New Roman" w:eastAsia="仿宋_GB2312" w:cs="Times New Roman"/>
          <w:sz w:val="32"/>
          <w:szCs w:val="32"/>
        </w:rPr>
        <w:t>。</w:t>
      </w:r>
    </w:p>
    <w:p w14:paraId="2A74282D">
      <w:pPr>
        <w:pStyle w:val="9"/>
        <w:keepNext w:val="0"/>
        <w:keepLines w:val="0"/>
        <w:pageBreakBefore w:val="0"/>
        <w:widowControl w:val="0"/>
        <w:tabs>
          <w:tab w:val="left" w:pos="4275"/>
        </w:tabs>
        <w:kinsoku/>
        <w:wordWrap/>
        <w:overflowPunct/>
        <w:topLinePunct w:val="0"/>
        <w:autoSpaceDE/>
        <w:autoSpaceDN/>
        <w:bidi w:val="0"/>
        <w:adjustRightInd/>
        <w:spacing w:after="0" w:line="360" w:lineRule="auto"/>
        <w:ind w:left="0" w:leftChars="0" w:right="0"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四</w:t>
      </w:r>
      <w:r>
        <w:rPr>
          <w:rFonts w:hint="eastAsia" w:ascii="楷体" w:hAnsi="楷体" w:eastAsia="楷体" w:cs="楷体"/>
          <w:b/>
          <w:bCs/>
          <w:sz w:val="32"/>
          <w:szCs w:val="32"/>
        </w:rPr>
        <w:t>）住房保障（类）</w:t>
      </w:r>
    </w:p>
    <w:p w14:paraId="7AB85668">
      <w:pPr>
        <w:keepNext w:val="0"/>
        <w:keepLines w:val="0"/>
        <w:pageBreakBefore w:val="0"/>
        <w:widowControl w:val="0"/>
        <w:kinsoku/>
        <w:wordWrap/>
        <w:overflowPunct/>
        <w:topLinePunct w:val="0"/>
        <w:autoSpaceDE/>
        <w:autoSpaceDN/>
        <w:bidi w:val="0"/>
        <w:adjustRightInd/>
        <w:spacing w:line="360" w:lineRule="auto"/>
        <w:ind w:left="0" w:leftChars="0" w:right="0" w:firstLine="640" w:firstLineChars="200"/>
        <w:textAlignment w:val="auto"/>
        <w:outlineLvl w:val="0"/>
        <w:rPr>
          <w:rFonts w:hint="eastAsia" w:eastAsia="黑体" w:cs="黑体"/>
          <w:b w:val="0"/>
          <w:bCs w:val="0"/>
          <w:sz w:val="32"/>
          <w:szCs w:val="36"/>
        </w:rPr>
      </w:pPr>
      <w:r>
        <w:rPr>
          <w:rFonts w:hint="default" w:ascii="Times New Roman" w:hAnsi="Times New Roman" w:eastAsia="仿宋_GB2312" w:cs="Times New Roman"/>
          <w:sz w:val="32"/>
          <w:szCs w:val="32"/>
        </w:rPr>
        <w:t>1．住房改革（款）住房公积金（项）。年初预算</w:t>
      </w:r>
      <w:r>
        <w:rPr>
          <w:rFonts w:hint="eastAsia" w:eastAsia="仿宋_GB2312" w:cs="Times New Roman"/>
          <w:sz w:val="32"/>
          <w:szCs w:val="32"/>
          <w:u w:val="single"/>
          <w:lang w:val="en-US" w:eastAsia="zh-CN"/>
        </w:rPr>
        <w:t>32.91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u w:val="single"/>
          <w:lang w:val="en-US" w:eastAsia="zh-CN"/>
        </w:rPr>
        <w:t>14.46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78.33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%。变动原因：</w:t>
      </w:r>
      <w:r>
        <w:rPr>
          <w:rFonts w:hint="eastAsia" w:ascii="Times New Roman" w:hAnsi="Times New Roman" w:eastAsia="仿宋_GB2312" w:cs="Times New Roman"/>
          <w:sz w:val="32"/>
          <w:szCs w:val="32"/>
          <w:lang w:val="en-US" w:eastAsia="zh-CN"/>
        </w:rPr>
        <w:t>2024年机构改革从锡林郭勒盟能源管理综合行政执法支队转隶11人至我单位、新进2名人才引进人员</w:t>
      </w:r>
      <w:r>
        <w:rPr>
          <w:rFonts w:hint="eastAsia" w:eastAsia="仿宋_GB2312" w:cs="Times New Roman"/>
          <w:sz w:val="32"/>
          <w:szCs w:val="32"/>
          <w:lang w:eastAsia="zh-CN"/>
        </w:rPr>
        <w:t>，</w:t>
      </w:r>
      <w:r>
        <w:rPr>
          <w:rFonts w:hint="eastAsia" w:eastAsia="仿宋_GB2312"/>
          <w:sz w:val="32"/>
          <w:szCs w:val="32"/>
          <w:lang w:val="en-US" w:eastAsia="zh-CN"/>
        </w:rPr>
        <w:t>人员增加</w:t>
      </w:r>
      <w:r>
        <w:rPr>
          <w:rFonts w:hint="eastAsia" w:ascii="Times New Roman" w:hAnsi="Times New Roman" w:eastAsia="仿宋_GB2312" w:cs="Times New Roman"/>
          <w:sz w:val="32"/>
          <w:szCs w:val="32"/>
          <w:lang w:eastAsia="zh-CN"/>
        </w:rPr>
        <w:t>住房公积金增加</w:t>
      </w:r>
      <w:r>
        <w:rPr>
          <w:rFonts w:hint="default" w:ascii="Times New Roman" w:hAnsi="Times New Roman" w:eastAsia="仿宋_GB2312" w:cs="Times New Roman"/>
          <w:sz w:val="32"/>
          <w:szCs w:val="32"/>
        </w:rPr>
        <w:t>。</w:t>
      </w:r>
    </w:p>
    <w:p w14:paraId="65F14093">
      <w:pPr>
        <w:keepNext w:val="0"/>
        <w:keepLines w:val="0"/>
        <w:pageBreakBefore w:val="0"/>
        <w:widowControl w:val="0"/>
        <w:kinsoku/>
        <w:wordWrap/>
        <w:overflowPunct/>
        <w:topLinePunct w:val="0"/>
        <w:autoSpaceDE/>
        <w:autoSpaceDN/>
        <w:bidi w:val="0"/>
        <w:adjustRightInd/>
        <w:spacing w:line="360" w:lineRule="auto"/>
        <w:ind w:left="0" w:leftChars="0" w:right="0" w:firstLine="640" w:firstLineChars="200"/>
        <w:textAlignment w:val="auto"/>
        <w:outlineLvl w:val="0"/>
        <w:rPr>
          <w:rFonts w:hint="eastAsia" w:eastAsia="黑体" w:cs="黑体"/>
          <w:b w:val="0"/>
          <w:bCs w:val="0"/>
          <w:sz w:val="32"/>
          <w:szCs w:val="36"/>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．住房改革（款）购房补贴（项）。年初预算</w:t>
      </w:r>
      <w:r>
        <w:rPr>
          <w:rFonts w:hint="eastAsia" w:eastAsia="仿宋_GB2312" w:cs="Times New Roman"/>
          <w:sz w:val="32"/>
          <w:szCs w:val="32"/>
          <w:u w:val="single"/>
          <w:lang w:val="en-US" w:eastAsia="zh-CN"/>
        </w:rPr>
        <w:t>10.92</w:t>
      </w:r>
      <w:r>
        <w:rPr>
          <w:rFonts w:hint="default" w:ascii="Times New Roman" w:hAnsi="Times New Roman" w:eastAsia="仿宋_GB2312" w:cs="Times New Roman"/>
          <w:sz w:val="32"/>
          <w:szCs w:val="32"/>
        </w:rPr>
        <w:t>万元，与上年相比</w:t>
      </w:r>
      <w:r>
        <w:rPr>
          <w:rFonts w:hint="eastAsia" w:eastAsia="仿宋_GB2312" w:cs="Times New Roman"/>
          <w:sz w:val="32"/>
          <w:szCs w:val="32"/>
          <w:lang w:eastAsia="zh-CN"/>
        </w:rPr>
        <w:t>增加</w:t>
      </w:r>
      <w:r>
        <w:rPr>
          <w:rFonts w:hint="eastAsia" w:eastAsia="仿宋_GB2312" w:cs="Times New Roman"/>
          <w:sz w:val="32"/>
          <w:szCs w:val="32"/>
          <w:u w:val="single"/>
          <w:lang w:val="en-US" w:eastAsia="zh-CN"/>
        </w:rPr>
        <w:t>0.09</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0.87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%。变动原因：</w:t>
      </w:r>
      <w:r>
        <w:rPr>
          <w:rFonts w:hint="eastAsia" w:ascii="Times New Roman" w:hAnsi="Times New Roman" w:eastAsia="仿宋_GB2312" w:cs="Times New Roman"/>
          <w:sz w:val="32"/>
          <w:szCs w:val="32"/>
          <w:lang w:val="en-US" w:eastAsia="zh-CN"/>
        </w:rPr>
        <w:t>2024年购房补贴发放标准调整，人员增加，购房补贴小幅增长</w:t>
      </w:r>
      <w:r>
        <w:rPr>
          <w:rFonts w:hint="default" w:ascii="Times New Roman" w:hAnsi="Times New Roman" w:eastAsia="仿宋_GB2312" w:cs="Times New Roman"/>
          <w:sz w:val="32"/>
          <w:szCs w:val="32"/>
        </w:rPr>
        <w:t>。</w:t>
      </w:r>
    </w:p>
    <w:p w14:paraId="77285392">
      <w:pPr>
        <w:keepNext w:val="0"/>
        <w:keepLines w:val="0"/>
        <w:pageBreakBefore w:val="0"/>
        <w:widowControl w:val="0"/>
        <w:kinsoku/>
        <w:wordWrap/>
        <w:overflowPunct/>
        <w:topLinePunct w:val="0"/>
        <w:autoSpaceDE/>
        <w:autoSpaceDN/>
        <w:bidi w:val="0"/>
        <w:adjustRightInd/>
        <w:spacing w:line="360" w:lineRule="auto"/>
        <w:ind w:left="0" w:leftChars="0" w:right="0" w:firstLine="640" w:firstLineChars="200"/>
        <w:textAlignment w:val="auto"/>
        <w:outlineLvl w:val="0"/>
        <w:rPr>
          <w:rFonts w:eastAsia="黑体" w:cs="黑体"/>
          <w:b w:val="0"/>
          <w:bCs w:val="0"/>
          <w:sz w:val="32"/>
          <w:szCs w:val="36"/>
        </w:rPr>
      </w:pPr>
      <w:r>
        <w:rPr>
          <w:rFonts w:hint="eastAsia" w:eastAsia="黑体" w:cs="黑体"/>
          <w:b w:val="0"/>
          <w:bCs w:val="0"/>
          <w:sz w:val="32"/>
          <w:szCs w:val="36"/>
        </w:rPr>
        <w:t>六、一般公共预算基本支出预算情况说明</w:t>
      </w:r>
    </w:p>
    <w:p w14:paraId="3EF705D2">
      <w:pPr>
        <w:pStyle w:val="9"/>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锡林郭勒盟能源局综合保障中心单位</w:t>
      </w:r>
      <w:r>
        <w:rPr>
          <w:rFonts w:hint="default" w:ascii="Times New Roman" w:hAnsi="Times New Roman" w:eastAsia="仿宋_GB2312" w:cs="Times New Roman"/>
          <w:sz w:val="32"/>
          <w:szCs w:val="32"/>
          <w:u w:val="none"/>
        </w:rPr>
        <w:t>202</w:t>
      </w:r>
      <w:r>
        <w:rPr>
          <w:rFonts w:hint="eastAsia" w:ascii="Times New Roman" w:hAnsi="Times New Roman" w:eastAsia="仿宋_GB2312" w:cs="Times New Roman"/>
          <w:sz w:val="32"/>
          <w:szCs w:val="32"/>
          <w:u w:val="none"/>
          <w:lang w:val="en-US" w:eastAsia="zh-CN"/>
        </w:rPr>
        <w:t>5</w:t>
      </w:r>
      <w:r>
        <w:rPr>
          <w:rFonts w:hint="default" w:ascii="Times New Roman" w:hAnsi="Times New Roman" w:eastAsia="仿宋_GB2312" w:cs="Times New Roman"/>
          <w:sz w:val="32"/>
          <w:szCs w:val="32"/>
        </w:rPr>
        <w:t>年度一般公共预算财政拨款基本支出预算</w:t>
      </w:r>
      <w:r>
        <w:rPr>
          <w:rFonts w:hint="default" w:ascii="Times New Roman" w:hAnsi="Times New Roman" w:eastAsia="仿宋_GB2312" w:cs="Times New Roman"/>
          <w:sz w:val="32"/>
          <w:szCs w:val="32"/>
          <w:u w:val="single"/>
        </w:rPr>
        <w:t xml:space="preserve"> </w:t>
      </w:r>
      <w:r>
        <w:rPr>
          <w:rFonts w:hint="eastAsia" w:ascii="仿宋_GB2312" w:hAnsi="仿宋_GB2312" w:eastAsia="仿宋_GB2312" w:cs="仿宋_GB2312"/>
          <w:sz w:val="32"/>
          <w:szCs w:val="32"/>
          <w:u w:val="single"/>
          <w:lang w:val="en-US" w:eastAsia="zh-CN"/>
        </w:rPr>
        <w:t>379.38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w:t>
      </w:r>
    </w:p>
    <w:p w14:paraId="7CE01E5F">
      <w:pPr>
        <w:pStyle w:val="9"/>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（一）人员经费</w:t>
      </w:r>
      <w:r>
        <w:rPr>
          <w:rFonts w:hint="default" w:ascii="Times New Roman" w:hAnsi="Times New Roman" w:eastAsia="仿宋_GB2312" w:cs="Times New Roman"/>
          <w:b/>
          <w:bCs/>
          <w:sz w:val="32"/>
          <w:szCs w:val="32"/>
          <w:u w:val="single"/>
        </w:rPr>
        <w:t xml:space="preserve"> </w:t>
      </w:r>
      <w:r>
        <w:rPr>
          <w:rFonts w:hint="eastAsia" w:eastAsia="仿宋_GB2312" w:cs="Times New Roman"/>
          <w:b/>
          <w:bCs/>
          <w:sz w:val="32"/>
          <w:szCs w:val="32"/>
          <w:u w:val="single"/>
          <w:lang w:val="en-US" w:eastAsia="zh-CN"/>
        </w:rPr>
        <w:t>361.55</w:t>
      </w:r>
      <w:r>
        <w:rPr>
          <w:rFonts w:hint="default" w:ascii="Times New Roman" w:hAnsi="Times New Roman" w:eastAsia="仿宋_GB2312" w:cs="Times New Roman"/>
          <w:b/>
          <w:bCs/>
          <w:sz w:val="32"/>
          <w:szCs w:val="32"/>
          <w:u w:val="single"/>
        </w:rPr>
        <w:t xml:space="preserve"> </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。主要包括：基本工资、津贴补贴、奖金、绩效工资、机关事业单位基本养老保险缴费</w:t>
      </w:r>
      <w:r>
        <w:rPr>
          <w:rFonts w:hint="eastAsia" w:eastAsia="仿宋_GB2312" w:cs="Times New Roman"/>
          <w:sz w:val="32"/>
          <w:szCs w:val="32"/>
          <w:lang w:eastAsia="zh-CN"/>
        </w:rPr>
        <w:t>、职工基本医疗保险缴费、公务员医疗补助缴费、其他社会保障缴费、住房公积金、</w:t>
      </w:r>
      <w:r>
        <w:rPr>
          <w:rFonts w:hint="default" w:ascii="Times New Roman" w:hAnsi="Times New Roman" w:eastAsia="仿宋_GB2312" w:cs="Times New Roman"/>
          <w:sz w:val="32"/>
          <w:szCs w:val="32"/>
        </w:rPr>
        <w:t>其他工资福利支出</w:t>
      </w:r>
      <w:r>
        <w:rPr>
          <w:rFonts w:hint="eastAsia" w:eastAsia="仿宋_GB2312" w:cs="Times New Roman"/>
          <w:sz w:val="32"/>
          <w:szCs w:val="32"/>
          <w:lang w:eastAsia="zh-CN"/>
        </w:rPr>
        <w:t>、其他对个人和家庭的补助</w:t>
      </w:r>
      <w:r>
        <w:rPr>
          <w:rFonts w:hint="default" w:ascii="Times New Roman" w:hAnsi="Times New Roman" w:eastAsia="仿宋_GB2312" w:cs="Times New Roman"/>
          <w:sz w:val="32"/>
          <w:szCs w:val="32"/>
        </w:rPr>
        <w:t>。</w:t>
      </w:r>
    </w:p>
    <w:p w14:paraId="5A2A13CF">
      <w:pPr>
        <w:pStyle w:val="9"/>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（二）公用经费</w:t>
      </w:r>
      <w:r>
        <w:rPr>
          <w:rFonts w:hint="default" w:ascii="Times New Roman" w:hAnsi="Times New Roman" w:eastAsia="仿宋_GB2312" w:cs="Times New Roman"/>
          <w:b/>
          <w:bCs/>
          <w:sz w:val="32"/>
          <w:szCs w:val="32"/>
          <w:u w:val="single"/>
        </w:rPr>
        <w:t xml:space="preserve"> </w:t>
      </w:r>
      <w:r>
        <w:rPr>
          <w:rFonts w:hint="eastAsia" w:eastAsia="仿宋_GB2312" w:cs="Times New Roman"/>
          <w:b/>
          <w:bCs/>
          <w:sz w:val="32"/>
          <w:szCs w:val="32"/>
          <w:u w:val="single"/>
          <w:lang w:val="en-US" w:eastAsia="zh-CN"/>
        </w:rPr>
        <w:t>17.83</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。主要包括：办公费、工会经费、福利费、其他商品和服务支出等。</w:t>
      </w:r>
    </w:p>
    <w:p w14:paraId="780F52D5">
      <w:pPr>
        <w:keepNext w:val="0"/>
        <w:keepLines w:val="0"/>
        <w:pageBreakBefore w:val="0"/>
        <w:widowControl w:val="0"/>
        <w:kinsoku/>
        <w:wordWrap/>
        <w:overflowPunct/>
        <w:topLinePunct w:val="0"/>
        <w:autoSpaceDE/>
        <w:autoSpaceDN/>
        <w:bidi w:val="0"/>
        <w:adjustRightInd/>
        <w:spacing w:line="360" w:lineRule="auto"/>
        <w:ind w:left="0" w:leftChars="0" w:right="0" w:firstLine="640" w:firstLineChars="200"/>
        <w:textAlignment w:val="auto"/>
        <w:outlineLvl w:val="0"/>
        <w:rPr>
          <w:rFonts w:eastAsia="黑体" w:cs="黑体"/>
          <w:b w:val="0"/>
          <w:bCs w:val="0"/>
          <w:sz w:val="32"/>
          <w:szCs w:val="36"/>
        </w:rPr>
      </w:pPr>
      <w:r>
        <w:rPr>
          <w:rFonts w:hint="eastAsia" w:eastAsia="黑体" w:cs="黑体"/>
          <w:b w:val="0"/>
          <w:bCs w:val="0"/>
          <w:sz w:val="32"/>
          <w:szCs w:val="36"/>
        </w:rPr>
        <w:t>七、一般公共预算“三公”经费支出预算情况说明</w:t>
      </w:r>
    </w:p>
    <w:p w14:paraId="5F4CA44C">
      <w:pPr>
        <w:pStyle w:val="9"/>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锡林郭勒盟能源局综合保障中心单位</w:t>
      </w:r>
      <w:r>
        <w:rPr>
          <w:rFonts w:hint="default" w:ascii="Times New Roman" w:hAnsi="Times New Roman" w:eastAsia="仿宋_GB2312" w:cs="Times New Roman"/>
          <w:sz w:val="32"/>
          <w:szCs w:val="32"/>
          <w:u w:val="none"/>
        </w:rPr>
        <w:t>202</w:t>
      </w:r>
      <w:r>
        <w:rPr>
          <w:rFonts w:hint="eastAsia" w:ascii="Times New Roman" w:hAnsi="Times New Roman" w:eastAsia="仿宋_GB2312" w:cs="Times New Roman"/>
          <w:sz w:val="32"/>
          <w:szCs w:val="32"/>
          <w:u w:val="none"/>
          <w:lang w:val="en-US" w:eastAsia="zh-CN"/>
        </w:rPr>
        <w:t>5</w:t>
      </w:r>
      <w:r>
        <w:rPr>
          <w:rFonts w:hint="default" w:ascii="Times New Roman" w:hAnsi="Times New Roman" w:eastAsia="仿宋_GB2312" w:cs="Times New Roman"/>
          <w:sz w:val="32"/>
          <w:szCs w:val="32"/>
        </w:rPr>
        <w:t>年度一般公共预算拨款安排的“三公”经费预算支出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万元，其中因公出国（境）费支出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万元，占“三公”经费的</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%；公务用车购置及运行维护费支出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%；公务接待费支出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万元，占“三公”经费的</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%。具体情况如下：</w:t>
      </w:r>
    </w:p>
    <w:p w14:paraId="69C8988F">
      <w:pPr>
        <w:keepNext w:val="0"/>
        <w:keepLines w:val="0"/>
        <w:pageBreakBefore w:val="0"/>
        <w:widowControl w:val="0"/>
        <w:kinsoku/>
        <w:wordWrap/>
        <w:overflowPunct/>
        <w:topLinePunct w:val="0"/>
        <w:autoSpaceDE/>
        <w:autoSpaceDN/>
        <w:bidi w:val="0"/>
        <w:adjustRightInd/>
        <w:spacing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一般公共预算拨款安排的“三公”经费预算支出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pacing w:val="-55"/>
          <w:sz w:val="32"/>
          <w:szCs w:val="32"/>
        </w:rPr>
        <w:t xml:space="preserve"> </w:t>
      </w:r>
      <w:r>
        <w:rPr>
          <w:rFonts w:hint="default" w:ascii="Times New Roman" w:hAnsi="Times New Roman" w:eastAsia="仿宋_GB2312" w:cs="Times New Roman"/>
          <w:spacing w:val="-4"/>
          <w:sz w:val="32"/>
          <w:szCs w:val="32"/>
        </w:rPr>
        <w:t>万元，比上年预</w:t>
      </w:r>
      <w:r>
        <w:rPr>
          <w:rFonts w:hint="default" w:ascii="Times New Roman" w:hAnsi="Times New Roman" w:eastAsia="仿宋_GB2312" w:cs="Times New Roman"/>
          <w:spacing w:val="-6"/>
          <w:sz w:val="32"/>
          <w:szCs w:val="32"/>
        </w:rPr>
        <w:t>算增加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pacing w:val="-6"/>
          <w:sz w:val="32"/>
          <w:szCs w:val="32"/>
        </w:rPr>
        <w:t>万元，</w:t>
      </w:r>
      <w:r>
        <w:rPr>
          <w:rFonts w:hint="default" w:ascii="Times New Roman" w:hAnsi="Times New Roman" w:eastAsia="仿宋_GB2312" w:cs="Times New Roman"/>
          <w:sz w:val="32"/>
          <w:szCs w:val="32"/>
        </w:rPr>
        <w:t>增长</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70"/>
          <w:sz w:val="32"/>
          <w:szCs w:val="32"/>
        </w:rPr>
        <w:t xml:space="preserve"> </w:t>
      </w:r>
      <w:r>
        <w:rPr>
          <w:rFonts w:hint="default" w:ascii="Times New Roman" w:hAnsi="Times New Roman" w:eastAsia="仿宋_GB2312" w:cs="Times New Roman"/>
          <w:spacing w:val="-4"/>
          <w:sz w:val="32"/>
          <w:szCs w:val="32"/>
        </w:rPr>
        <w:t>其中：</w:t>
      </w:r>
    </w:p>
    <w:p w14:paraId="73036F74">
      <w:pPr>
        <w:pStyle w:val="9"/>
        <w:keepNext w:val="0"/>
        <w:keepLines w:val="0"/>
        <w:pageBreakBefore w:val="0"/>
        <w:widowControl w:val="0"/>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1．因公出国（境）费预算支出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w:t>
      </w:r>
      <w:r>
        <w:rPr>
          <w:rFonts w:hint="eastAsia" w:eastAsia="仿宋_GB2312" w:cs="Times New Roman"/>
          <w:sz w:val="32"/>
          <w:szCs w:val="32"/>
          <w:lang w:eastAsia="zh-CN"/>
        </w:rPr>
        <w:t>无此项内容</w:t>
      </w:r>
      <w:r>
        <w:rPr>
          <w:rFonts w:hint="default" w:ascii="Times New Roman" w:hAnsi="Times New Roman" w:eastAsia="仿宋_GB2312" w:cs="Times New Roman"/>
          <w:sz w:val="32"/>
          <w:szCs w:val="32"/>
        </w:rPr>
        <w:t>。</w:t>
      </w:r>
    </w:p>
    <w:p w14:paraId="5D99848E">
      <w:pPr>
        <w:pStyle w:val="9"/>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2．公务用车购置及运行维护费预算支出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w:t>
      </w:r>
      <w:r>
        <w:rPr>
          <w:rFonts w:hint="default" w:ascii="Times New Roman" w:hAnsi="Times New Roman" w:eastAsia="仿宋_GB2312" w:cs="Times New Roman"/>
          <w:sz w:val="32"/>
          <w:szCs w:val="32"/>
        </w:rPr>
        <w:tab/>
      </w:r>
    </w:p>
    <w:p w14:paraId="63FD757D">
      <w:pPr>
        <w:pStyle w:val="9"/>
        <w:keepNext w:val="0"/>
        <w:keepLines w:val="0"/>
        <w:pageBreakBefore w:val="0"/>
        <w:widowControl w:val="0"/>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（1）公务用车购置预算支出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万元，主要原因</w:t>
      </w:r>
      <w:r>
        <w:rPr>
          <w:rFonts w:hint="eastAsia" w:eastAsia="仿宋_GB2312" w:cs="Times New Roman"/>
          <w:sz w:val="32"/>
          <w:szCs w:val="32"/>
          <w:lang w:eastAsia="zh-CN"/>
        </w:rPr>
        <w:t>无此项内容</w:t>
      </w:r>
      <w:r>
        <w:rPr>
          <w:rFonts w:hint="default" w:ascii="Times New Roman" w:hAnsi="Times New Roman" w:eastAsia="仿宋_GB2312" w:cs="Times New Roman"/>
          <w:sz w:val="32"/>
          <w:szCs w:val="32"/>
        </w:rPr>
        <w:t>。</w:t>
      </w:r>
    </w:p>
    <w:p w14:paraId="7D713EE1">
      <w:pPr>
        <w:pStyle w:val="9"/>
        <w:keepNext w:val="0"/>
        <w:keepLines w:val="0"/>
        <w:pageBreakBefore w:val="0"/>
        <w:widowControl w:val="0"/>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（2）公务用车运行维护费预算支出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w:t>
      </w:r>
      <w:r>
        <w:rPr>
          <w:rFonts w:hint="eastAsia" w:eastAsia="仿宋_GB2312" w:cs="Times New Roman"/>
          <w:sz w:val="32"/>
          <w:szCs w:val="32"/>
          <w:lang w:eastAsia="zh-CN"/>
        </w:rPr>
        <w:t>无此项内容</w:t>
      </w:r>
      <w:r>
        <w:rPr>
          <w:rFonts w:hint="default" w:ascii="Times New Roman" w:hAnsi="Times New Roman" w:eastAsia="仿宋_GB2312" w:cs="Times New Roman"/>
          <w:sz w:val="32"/>
          <w:szCs w:val="32"/>
        </w:rPr>
        <w:t>。</w:t>
      </w:r>
    </w:p>
    <w:p w14:paraId="30E7D344">
      <w:pPr>
        <w:pStyle w:val="9"/>
        <w:keepNext w:val="0"/>
        <w:keepLines w:val="0"/>
        <w:pageBreakBefore w:val="0"/>
        <w:widowControl w:val="0"/>
        <w:kinsoku/>
        <w:wordWrap/>
        <w:overflowPunct/>
        <w:topLinePunct w:val="0"/>
        <w:autoSpaceDE/>
        <w:autoSpaceDN/>
        <w:bidi w:val="0"/>
        <w:adjustRightInd/>
        <w:spacing w:after="0" w:line="360" w:lineRule="auto"/>
        <w:ind w:left="0" w:leftChars="0" w:right="0" w:firstLine="640" w:firstLineChars="200"/>
        <w:textAlignment w:val="auto"/>
        <w:rPr>
          <w:rFonts w:hint="eastAsia" w:ascii="Times New Roman" w:hAnsi="Times New Roman" w:eastAsia="仿宋_GB2312" w:cs="Times New Roman"/>
          <w:i/>
          <w:iCs/>
          <w:sz w:val="32"/>
          <w:szCs w:val="32"/>
          <w:highlight w:val="yellow"/>
          <w:lang w:eastAsia="zh-CN"/>
        </w:rPr>
      </w:pPr>
      <w:r>
        <w:rPr>
          <w:rFonts w:hint="default" w:ascii="Times New Roman" w:hAnsi="Times New Roman" w:eastAsia="仿宋_GB2312" w:cs="Times New Roman"/>
          <w:sz w:val="32"/>
          <w:szCs w:val="32"/>
        </w:rPr>
        <w:t>3．公务接待费预算支出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w:t>
      </w:r>
      <w:r>
        <w:rPr>
          <w:rFonts w:hint="eastAsia" w:eastAsia="仿宋_GB2312" w:cs="Times New Roman"/>
          <w:sz w:val="32"/>
          <w:szCs w:val="32"/>
          <w:lang w:eastAsia="zh-CN"/>
        </w:rPr>
        <w:t>无此项内容</w:t>
      </w:r>
      <w:r>
        <w:rPr>
          <w:rFonts w:hint="default" w:ascii="Times New Roman" w:hAnsi="Times New Roman" w:eastAsia="仿宋_GB2312" w:cs="Times New Roman"/>
          <w:sz w:val="32"/>
          <w:szCs w:val="32"/>
        </w:rPr>
        <w:t>。</w:t>
      </w:r>
    </w:p>
    <w:p w14:paraId="57257D75">
      <w:pPr>
        <w:keepNext w:val="0"/>
        <w:keepLines w:val="0"/>
        <w:pageBreakBefore w:val="0"/>
        <w:widowControl w:val="0"/>
        <w:kinsoku/>
        <w:wordWrap/>
        <w:overflowPunct/>
        <w:topLinePunct w:val="0"/>
        <w:autoSpaceDE/>
        <w:autoSpaceDN/>
        <w:bidi w:val="0"/>
        <w:adjustRightInd/>
        <w:spacing w:line="360" w:lineRule="auto"/>
        <w:ind w:left="0" w:leftChars="0" w:right="0" w:firstLine="640" w:firstLineChars="200"/>
        <w:textAlignment w:val="auto"/>
        <w:outlineLvl w:val="0"/>
        <w:rPr>
          <w:rFonts w:eastAsia="黑体" w:cs="黑体"/>
          <w:b w:val="0"/>
          <w:bCs w:val="0"/>
          <w:sz w:val="32"/>
          <w:szCs w:val="36"/>
        </w:rPr>
      </w:pPr>
      <w:r>
        <w:rPr>
          <w:rFonts w:hint="eastAsia" w:eastAsia="黑体" w:cs="黑体"/>
          <w:b w:val="0"/>
          <w:bCs w:val="0"/>
          <w:sz w:val="32"/>
          <w:szCs w:val="36"/>
        </w:rPr>
        <w:t>八、政府性基金预算支出预算情况说明</w:t>
      </w:r>
    </w:p>
    <w:p w14:paraId="7BF675A3">
      <w:pPr>
        <w:pStyle w:val="9"/>
        <w:keepNext w:val="0"/>
        <w:keepLines w:val="0"/>
        <w:pageBreakBefore w:val="0"/>
        <w:widowControl w:val="0"/>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锡林郭勒盟能源局综合保障中心单位</w:t>
      </w:r>
      <w:r>
        <w:rPr>
          <w:rFonts w:hint="default" w:ascii="Times New Roman" w:hAnsi="Times New Roman" w:eastAsia="仿宋_GB2312" w:cs="Times New Roman"/>
          <w:sz w:val="32"/>
          <w:szCs w:val="32"/>
          <w:u w:val="none"/>
        </w:rPr>
        <w:t>202</w:t>
      </w:r>
      <w:r>
        <w:rPr>
          <w:rFonts w:hint="eastAsia" w:ascii="Times New Roman" w:hAnsi="Times New Roman" w:eastAsia="仿宋_GB2312" w:cs="Times New Roman"/>
          <w:sz w:val="32"/>
          <w:szCs w:val="32"/>
          <w:u w:val="none"/>
          <w:lang w:val="en-US" w:eastAsia="zh-CN"/>
        </w:rPr>
        <w:t>5</w:t>
      </w:r>
      <w:r>
        <w:rPr>
          <w:rFonts w:hint="default" w:ascii="Times New Roman" w:hAnsi="Times New Roman" w:eastAsia="仿宋_GB2312" w:cs="Times New Roman"/>
          <w:sz w:val="32"/>
          <w:szCs w:val="32"/>
        </w:rPr>
        <w:t>年政府性基金支出预算支出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%。主要原因是本年无政府性基金预算拨款支出。</w:t>
      </w:r>
    </w:p>
    <w:p w14:paraId="77F01BDC">
      <w:pPr>
        <w:keepNext w:val="0"/>
        <w:keepLines w:val="0"/>
        <w:pageBreakBefore w:val="0"/>
        <w:widowControl w:val="0"/>
        <w:kinsoku/>
        <w:wordWrap/>
        <w:overflowPunct/>
        <w:topLinePunct w:val="0"/>
        <w:autoSpaceDE/>
        <w:autoSpaceDN/>
        <w:bidi w:val="0"/>
        <w:adjustRightInd/>
        <w:spacing w:line="360" w:lineRule="auto"/>
        <w:ind w:left="0" w:leftChars="0" w:right="0" w:firstLine="640" w:firstLineChars="200"/>
        <w:textAlignment w:val="auto"/>
        <w:outlineLvl w:val="0"/>
        <w:rPr>
          <w:rFonts w:eastAsia="黑体" w:cs="黑体"/>
          <w:b w:val="0"/>
          <w:bCs w:val="0"/>
          <w:sz w:val="32"/>
          <w:szCs w:val="36"/>
        </w:rPr>
      </w:pPr>
      <w:r>
        <w:rPr>
          <w:rFonts w:hint="eastAsia" w:eastAsia="黑体" w:cs="黑体"/>
          <w:b w:val="0"/>
          <w:bCs w:val="0"/>
          <w:sz w:val="32"/>
          <w:szCs w:val="36"/>
        </w:rPr>
        <w:t>九、国有资本经营预算支出预算情况说明</w:t>
      </w:r>
    </w:p>
    <w:p w14:paraId="1E129C4C">
      <w:pPr>
        <w:keepNext w:val="0"/>
        <w:keepLines w:val="0"/>
        <w:pageBreakBefore w:val="0"/>
        <w:widowControl w:val="0"/>
        <w:kinsoku/>
        <w:wordWrap/>
        <w:overflowPunct/>
        <w:topLinePunct w:val="0"/>
        <w:autoSpaceDE/>
        <w:autoSpaceDN/>
        <w:bidi w:val="0"/>
        <w:adjustRightInd/>
        <w:spacing w:line="360" w:lineRule="auto"/>
        <w:ind w:left="0" w:leftChars="0" w:right="0" w:firstLine="640" w:firstLineChars="200"/>
        <w:textAlignment w:val="auto"/>
        <w:rPr>
          <w:rFonts w:eastAsia="仿宋_GB2312" w:cstheme="minorBidi"/>
          <w:sz w:val="32"/>
          <w:szCs w:val="32"/>
        </w:rPr>
      </w:pPr>
      <w:r>
        <w:rPr>
          <w:rFonts w:hint="eastAsia" w:eastAsia="仿宋_GB2312" w:cstheme="minorBidi"/>
          <w:sz w:val="32"/>
          <w:szCs w:val="32"/>
          <w:u w:val="single"/>
        </w:rPr>
        <w:t>锡林郭勒盟能源局综合保障中心单位</w:t>
      </w:r>
      <w:r>
        <w:rPr>
          <w:rFonts w:hint="eastAsia" w:eastAsia="仿宋_GB2312" w:cstheme="minorBidi"/>
          <w:sz w:val="32"/>
          <w:szCs w:val="32"/>
          <w:u w:val="none"/>
        </w:rPr>
        <w:t>202</w:t>
      </w:r>
      <w:r>
        <w:rPr>
          <w:rFonts w:hint="eastAsia" w:eastAsia="仿宋_GB2312" w:cstheme="minorBidi"/>
          <w:sz w:val="32"/>
          <w:szCs w:val="32"/>
          <w:u w:val="none"/>
          <w:lang w:val="en-US" w:eastAsia="zh-CN"/>
        </w:rPr>
        <w:t>5</w:t>
      </w:r>
      <w:r>
        <w:rPr>
          <w:rFonts w:hint="eastAsia" w:eastAsia="仿宋_GB2312" w:cstheme="minorBidi"/>
          <w:sz w:val="32"/>
          <w:szCs w:val="32"/>
        </w:rPr>
        <w:t>年国有资本经营预算支出</w:t>
      </w:r>
      <w:r>
        <w:rPr>
          <w:rFonts w:hint="eastAsia" w:eastAsia="仿宋_GB2312" w:cstheme="minorBidi"/>
          <w:sz w:val="32"/>
          <w:szCs w:val="32"/>
          <w:u w:val="single"/>
        </w:rPr>
        <w:tab/>
      </w:r>
      <w:r>
        <w:rPr>
          <w:rFonts w:hint="eastAsia" w:eastAsia="仿宋_GB2312" w:cstheme="minorBidi"/>
          <w:sz w:val="32"/>
          <w:szCs w:val="32"/>
          <w:u w:val="single"/>
          <w:lang w:val="en-US" w:eastAsia="zh-CN"/>
        </w:rPr>
        <w:t>0</w:t>
      </w:r>
      <w:r>
        <w:rPr>
          <w:rFonts w:hint="eastAsia" w:eastAsia="仿宋_GB2312" w:cstheme="minorBidi"/>
          <w:sz w:val="32"/>
          <w:szCs w:val="32"/>
          <w:u w:val="single"/>
        </w:rPr>
        <w:t xml:space="preserve"> </w:t>
      </w:r>
      <w:r>
        <w:rPr>
          <w:rFonts w:hint="eastAsia" w:eastAsia="仿宋_GB2312" w:cstheme="minorBidi"/>
          <w:sz w:val="32"/>
          <w:szCs w:val="32"/>
        </w:rPr>
        <w:t>万元。与上年相比增加</w:t>
      </w:r>
      <w:r>
        <w:rPr>
          <w:rFonts w:hint="eastAsia" w:eastAsia="仿宋_GB2312" w:cstheme="minorBidi"/>
          <w:sz w:val="32"/>
          <w:szCs w:val="32"/>
          <w:u w:val="single"/>
        </w:rPr>
        <w:tab/>
      </w:r>
      <w:r>
        <w:rPr>
          <w:rFonts w:hint="eastAsia" w:eastAsia="仿宋_GB2312" w:cstheme="minorBidi"/>
          <w:sz w:val="32"/>
          <w:szCs w:val="32"/>
          <w:u w:val="single"/>
          <w:lang w:val="en-US" w:eastAsia="zh-CN"/>
        </w:rPr>
        <w:t>0</w:t>
      </w:r>
      <w:r>
        <w:rPr>
          <w:rFonts w:hint="eastAsia" w:eastAsia="仿宋_GB2312" w:cstheme="minorBidi"/>
          <w:sz w:val="32"/>
          <w:szCs w:val="32"/>
          <w:u w:val="single"/>
        </w:rPr>
        <w:t xml:space="preserve">  </w:t>
      </w:r>
      <w:r>
        <w:rPr>
          <w:rFonts w:hint="eastAsia" w:eastAsia="仿宋_GB2312" w:cstheme="minorBidi"/>
          <w:sz w:val="32"/>
          <w:szCs w:val="32"/>
        </w:rPr>
        <w:t>万元，增长</w:t>
      </w:r>
      <w:r>
        <w:rPr>
          <w:rFonts w:hint="eastAsia" w:eastAsia="仿宋_GB2312" w:cstheme="minorBidi"/>
          <w:sz w:val="32"/>
          <w:szCs w:val="32"/>
          <w:u w:val="single"/>
        </w:rPr>
        <w:tab/>
      </w:r>
      <w:r>
        <w:rPr>
          <w:rFonts w:hint="eastAsia" w:eastAsia="仿宋_GB2312" w:cstheme="minorBidi"/>
          <w:sz w:val="32"/>
          <w:szCs w:val="32"/>
          <w:u w:val="single"/>
        </w:rPr>
        <w:t xml:space="preserve"> </w:t>
      </w:r>
      <w:r>
        <w:rPr>
          <w:rFonts w:hint="eastAsia" w:eastAsia="仿宋_GB2312" w:cstheme="minorBidi"/>
          <w:sz w:val="32"/>
          <w:szCs w:val="32"/>
          <w:u w:val="single"/>
          <w:lang w:val="en-US" w:eastAsia="zh-CN"/>
        </w:rPr>
        <w:t xml:space="preserve">0 </w:t>
      </w:r>
      <w:r>
        <w:rPr>
          <w:rFonts w:hint="eastAsia" w:eastAsia="仿宋_GB2312" w:cstheme="minorBidi"/>
          <w:sz w:val="32"/>
          <w:szCs w:val="32"/>
        </w:rPr>
        <w:t>%。主要原因是本年无国有资本经营预算拨款支出。</w:t>
      </w:r>
    </w:p>
    <w:p w14:paraId="2B1304FA">
      <w:pPr>
        <w:keepNext w:val="0"/>
        <w:keepLines w:val="0"/>
        <w:pageBreakBefore w:val="0"/>
        <w:widowControl w:val="0"/>
        <w:kinsoku/>
        <w:wordWrap/>
        <w:overflowPunct/>
        <w:topLinePunct w:val="0"/>
        <w:autoSpaceDE/>
        <w:autoSpaceDN/>
        <w:bidi w:val="0"/>
        <w:adjustRightInd/>
        <w:spacing w:line="360" w:lineRule="auto"/>
        <w:ind w:left="0" w:leftChars="0" w:right="0" w:firstLine="640" w:firstLineChars="200"/>
        <w:textAlignment w:val="auto"/>
        <w:rPr>
          <w:b w:val="0"/>
          <w:bCs w:val="0"/>
          <w:i/>
          <w:iCs/>
          <w:highlight w:val="yellow"/>
        </w:rPr>
      </w:pPr>
      <w:r>
        <w:rPr>
          <w:rFonts w:hint="eastAsia" w:eastAsia="黑体" w:cs="黑体"/>
          <w:b w:val="0"/>
          <w:bCs w:val="0"/>
          <w:sz w:val="32"/>
          <w:szCs w:val="36"/>
        </w:rPr>
        <w:t>十、项目支出预算情况说明</w:t>
      </w:r>
    </w:p>
    <w:p w14:paraId="668458AE">
      <w:pPr>
        <w:keepNext w:val="0"/>
        <w:keepLines w:val="0"/>
        <w:pageBreakBefore w:val="0"/>
        <w:widowControl w:val="0"/>
        <w:kinsoku/>
        <w:wordWrap/>
        <w:overflowPunct/>
        <w:topLinePunct w:val="0"/>
        <w:autoSpaceDE/>
        <w:autoSpaceDN/>
        <w:bidi w:val="0"/>
        <w:adjustRightInd/>
        <w:spacing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年单位预算安排项目</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个，项目预算总金额</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万元。其中，财政本年拨款金额</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万元，财政拨款结转结余</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万元，财政专户管理资金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万元，单位资金</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14:paraId="0B6E6CB5">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eastAsia="黑体" w:cs="黑体"/>
          <w:b w:val="0"/>
          <w:bCs w:val="0"/>
          <w:sz w:val="32"/>
          <w:szCs w:val="36"/>
        </w:rPr>
      </w:pPr>
      <w:r>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t>十一、</w:t>
      </w:r>
      <w:r>
        <w:rPr>
          <w:rFonts w:hint="eastAsia" w:eastAsia="黑体" w:cs="黑体"/>
          <w:b w:val="0"/>
          <w:bCs w:val="0"/>
          <w:sz w:val="32"/>
          <w:szCs w:val="36"/>
        </w:rPr>
        <w:t>一般公共预算机关运行经费支出预算情况说明</w:t>
      </w:r>
    </w:p>
    <w:p w14:paraId="1D0035E5">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锡林郭勒盟能源局综合保障中心</w:t>
      </w:r>
      <w:r>
        <w:rPr>
          <w:rFonts w:hint="default" w:ascii="Times New Roman" w:hAnsi="Times New Roman" w:eastAsia="仿宋_GB2312" w:cs="Times New Roman"/>
          <w:sz w:val="32"/>
          <w:szCs w:val="32"/>
        </w:rPr>
        <w:t>一般公共预算机关运行经费预算支出</w:t>
      </w:r>
      <w:r>
        <w:rPr>
          <w:rFonts w:hint="eastAsia" w:eastAsia="仿宋_GB2312" w:cs="Times New Roman"/>
          <w:sz w:val="32"/>
          <w:szCs w:val="32"/>
          <w:u w:val="single"/>
          <w:lang w:val="en-US" w:eastAsia="zh-CN"/>
        </w:rPr>
        <w:t>17.83</w:t>
      </w:r>
      <w:r>
        <w:rPr>
          <w:rFonts w:hint="default" w:ascii="Times New Roman" w:hAnsi="Times New Roman" w:eastAsia="仿宋_GB2312" w:cs="Times New Roman"/>
          <w:sz w:val="32"/>
          <w:szCs w:val="32"/>
        </w:rPr>
        <w:t>万元，主要包括以下支出：办公费</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万元、工会经费</w:t>
      </w:r>
      <w:r>
        <w:rPr>
          <w:rFonts w:hint="eastAsia" w:ascii="Times New Roman" w:hAnsi="Times New Roman" w:eastAsia="仿宋_GB2312" w:cs="Times New Roman"/>
          <w:sz w:val="32"/>
          <w:szCs w:val="32"/>
          <w:lang w:val="en-US" w:eastAsia="zh-CN"/>
        </w:rPr>
        <w:t>5.49</w:t>
      </w:r>
      <w:r>
        <w:rPr>
          <w:rFonts w:hint="default" w:ascii="Times New Roman" w:hAnsi="Times New Roman" w:eastAsia="仿宋_GB2312" w:cs="Times New Roman"/>
          <w:sz w:val="32"/>
          <w:szCs w:val="32"/>
        </w:rPr>
        <w:t>万元、福利费</w:t>
      </w:r>
      <w:r>
        <w:rPr>
          <w:rFonts w:hint="eastAsia" w:ascii="Times New Roman" w:hAnsi="Times New Roman" w:eastAsia="仿宋_GB2312" w:cs="Times New Roman"/>
          <w:sz w:val="32"/>
          <w:szCs w:val="32"/>
          <w:lang w:val="en-US" w:eastAsia="zh-CN"/>
        </w:rPr>
        <w:t>6.84</w:t>
      </w:r>
      <w:r>
        <w:rPr>
          <w:rFonts w:hint="default" w:ascii="Times New Roman" w:hAnsi="Times New Roman" w:eastAsia="仿宋_GB2312" w:cs="Times New Roman"/>
          <w:sz w:val="32"/>
          <w:szCs w:val="32"/>
        </w:rPr>
        <w:t>万元、其他商品和服务支出</w:t>
      </w: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hint="default" w:ascii="Times New Roman" w:hAnsi="Times New Roman" w:eastAsia="仿宋_GB2312" w:cs="Times New Roman"/>
          <w:color w:val="000000" w:themeColor="text1"/>
          <w:sz w:val="32"/>
          <w:szCs w:val="32"/>
          <w14:textFill>
            <w14:solidFill>
              <w14:schemeClr w14:val="tx1"/>
            </w14:solidFill>
          </w14:textFill>
        </w:rPr>
        <w:t>与</w:t>
      </w:r>
      <w:r>
        <w:rPr>
          <w:rFonts w:hint="default" w:ascii="Times New Roman" w:hAnsi="Times New Roman" w:eastAsia="仿宋_GB2312" w:cs="Times New Roman"/>
          <w:sz w:val="32"/>
          <w:szCs w:val="32"/>
        </w:rPr>
        <w:t>上年相比增加</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8.61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93.38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2024年机构改革从锡林郭勒盟能源管理综合行政执法支队转隶11人至我单位、新进2名人才引进人员</w:t>
      </w:r>
      <w:r>
        <w:rPr>
          <w:rFonts w:hint="eastAsia" w:eastAsia="仿宋_GB2312" w:cs="Times New Roman"/>
          <w:sz w:val="32"/>
          <w:szCs w:val="32"/>
          <w:lang w:eastAsia="zh-CN"/>
        </w:rPr>
        <w:t>，</w:t>
      </w:r>
      <w:r>
        <w:rPr>
          <w:rFonts w:hint="eastAsia" w:eastAsia="仿宋_GB2312" w:cs="Times New Roman"/>
          <w:sz w:val="32"/>
          <w:szCs w:val="32"/>
          <w:lang w:val="en-US" w:eastAsia="zh-CN"/>
        </w:rPr>
        <w:t>工会经费、福利费相应增加</w:t>
      </w:r>
      <w:r>
        <w:rPr>
          <w:rFonts w:hint="default" w:ascii="Times New Roman" w:hAnsi="Times New Roman" w:eastAsia="仿宋_GB2312" w:cs="Times New Roman"/>
          <w:sz w:val="32"/>
          <w:szCs w:val="32"/>
        </w:rPr>
        <w:t>。</w:t>
      </w:r>
    </w:p>
    <w:p w14:paraId="098FFF1C">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eastAsia="仿宋_GB2312" w:cstheme="minorBidi"/>
          <w:sz w:val="32"/>
          <w:szCs w:val="32"/>
          <w:highlight w:val="yellow"/>
        </w:rPr>
      </w:pPr>
      <w:r>
        <w:rPr>
          <w:rFonts w:hint="eastAsia" w:eastAsia="黑体" w:cs="黑体"/>
          <w:b w:val="0"/>
          <w:bCs w:val="0"/>
          <w:sz w:val="32"/>
          <w:szCs w:val="36"/>
          <w:lang w:val="en-US" w:eastAsia="zh-CN"/>
        </w:rPr>
        <w:t>十二、</w:t>
      </w:r>
      <w:r>
        <w:rPr>
          <w:rFonts w:hint="eastAsia" w:eastAsia="黑体" w:cs="黑体"/>
          <w:b w:val="0"/>
          <w:bCs w:val="0"/>
          <w:sz w:val="32"/>
          <w:szCs w:val="36"/>
        </w:rPr>
        <w:t>政府采购支出预算情况说明</w:t>
      </w:r>
    </w:p>
    <w:p w14:paraId="6CEDC479">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FF0000"/>
          <w:sz w:val="32"/>
          <w:szCs w:val="32"/>
        </w:rPr>
      </w:pP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年度政府采购支出预算总额</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万元，其中：拟采购货物支出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万元、拟采购工程支出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万元、拟购买服务支出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14:paraId="70E56179">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eastAsia="黑体" w:cs="黑体"/>
          <w:b w:val="0"/>
          <w:bCs w:val="0"/>
          <w:sz w:val="32"/>
          <w:szCs w:val="36"/>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十三、</w:t>
      </w:r>
      <w:r>
        <w:rPr>
          <w:rFonts w:hint="eastAsia" w:eastAsia="黑体" w:cs="黑体"/>
          <w:b w:val="0"/>
          <w:bCs w:val="0"/>
          <w:sz w:val="32"/>
          <w:szCs w:val="36"/>
        </w:rPr>
        <w:t>国有资产占用情况说明</w:t>
      </w:r>
    </w:p>
    <w:p w14:paraId="2B3C18CA">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eastAsia="黑体" w:cs="黑体"/>
          <w:b w:val="0"/>
          <w:bCs w:val="0"/>
          <w:sz w:val="32"/>
          <w:szCs w:val="36"/>
          <w:lang w:val="en-US" w:eastAsia="zh-CN"/>
        </w:rPr>
      </w:pPr>
      <w:r>
        <w:rPr>
          <w:rFonts w:hint="default" w:ascii="Times New Roman" w:hAnsi="Times New Roman" w:eastAsia="仿宋_GB2312" w:cs="Times New Roman"/>
          <w:sz w:val="32"/>
          <w:szCs w:val="32"/>
        </w:rPr>
        <w:t>本部门（单位）共有车辆</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辆，其中，一般公务用车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辆、执法执勤用车</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辆、特种专业技术用车</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辆、业务用车</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辆、其他用车</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辆等。单价50万元（含）以上的通用设备</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台（套），单价100万元（含）以上的专用设备</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台（套）。</w:t>
      </w:r>
      <w:r>
        <w:rPr>
          <w:rFonts w:hint="eastAsia" w:eastAsia="黑体" w:cs="黑体"/>
          <w:b w:val="0"/>
          <w:bCs w:val="0"/>
          <w:sz w:val="32"/>
          <w:szCs w:val="36"/>
          <w:lang w:val="en-US" w:eastAsia="zh-CN"/>
        </w:rPr>
        <w:t xml:space="preserve">    </w:t>
      </w:r>
    </w:p>
    <w:p w14:paraId="152734C5">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eastAsia="仿宋_GB2312" w:cstheme="minorBidi"/>
          <w:sz w:val="32"/>
          <w:szCs w:val="32"/>
        </w:rPr>
      </w:pPr>
      <w:r>
        <w:rPr>
          <w:rFonts w:hint="eastAsia" w:eastAsia="黑体" w:cs="黑体"/>
          <w:b w:val="0"/>
          <w:bCs w:val="0"/>
          <w:sz w:val="32"/>
          <w:szCs w:val="36"/>
          <w:lang w:eastAsia="zh-CN"/>
        </w:rPr>
        <w:t>十四、</w:t>
      </w:r>
      <w:r>
        <w:rPr>
          <w:rFonts w:hint="eastAsia" w:eastAsia="黑体" w:cs="黑体"/>
          <w:b w:val="0"/>
          <w:bCs w:val="0"/>
          <w:sz w:val="32"/>
          <w:szCs w:val="36"/>
        </w:rPr>
        <w:t>项目绩效目标情况说明</w:t>
      </w:r>
      <w:r>
        <w:rPr>
          <w:rFonts w:hint="eastAsia" w:eastAsia="黑体" w:cs="黑体"/>
          <w:b/>
          <w:bCs/>
          <w:sz w:val="32"/>
          <w:szCs w:val="36"/>
        </w:rPr>
        <w:t xml:space="preserve"> </w:t>
      </w:r>
    </w:p>
    <w:p w14:paraId="7C2108EC">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ascii="微软雅黑" w:hAnsi="微软雅黑" w:eastAsia="微软雅黑" w:cs="微软雅黑"/>
          <w:sz w:val="36"/>
          <w:szCs w:val="36"/>
        </w:rPr>
      </w:pPr>
      <w:r>
        <w:rPr>
          <w:rFonts w:hint="eastAsia" w:eastAsia="仿宋_GB2312" w:cstheme="minorBidi"/>
          <w:sz w:val="32"/>
          <w:szCs w:val="32"/>
          <w:lang w:val="en-US" w:eastAsia="zh-CN"/>
        </w:rPr>
        <w:t>2025</w:t>
      </w:r>
      <w:r>
        <w:rPr>
          <w:rFonts w:hint="eastAsia" w:eastAsia="仿宋_GB2312" w:cstheme="minorBidi"/>
          <w:sz w:val="32"/>
          <w:szCs w:val="32"/>
        </w:rPr>
        <w:t>年，填报绩效目标的预算项目</w:t>
      </w:r>
      <w:r>
        <w:rPr>
          <w:rFonts w:hint="eastAsia" w:eastAsia="仿宋_GB2312" w:cstheme="minorBidi"/>
          <w:sz w:val="32"/>
          <w:szCs w:val="32"/>
          <w:u w:val="single"/>
          <w:lang w:val="en-US" w:eastAsia="zh-CN"/>
        </w:rPr>
        <w:t xml:space="preserve"> 0</w:t>
      </w:r>
      <w:r>
        <w:rPr>
          <w:rFonts w:hint="eastAsia" w:eastAsia="仿宋_GB2312" w:cstheme="minorBidi"/>
          <w:sz w:val="32"/>
          <w:szCs w:val="32"/>
          <w:u w:val="single"/>
        </w:rPr>
        <w:t xml:space="preserve"> </w:t>
      </w:r>
      <w:r>
        <w:rPr>
          <w:rFonts w:hint="eastAsia" w:eastAsia="仿宋_GB2312" w:cstheme="minorBidi"/>
          <w:sz w:val="32"/>
          <w:szCs w:val="32"/>
        </w:rPr>
        <w:t>个，公开绩效目标</w:t>
      </w:r>
      <w:r>
        <w:rPr>
          <w:rFonts w:hint="eastAsia" w:eastAsia="仿宋_GB2312" w:cstheme="minorBidi"/>
          <w:sz w:val="32"/>
          <w:szCs w:val="32"/>
          <w:u w:val="single"/>
        </w:rPr>
        <w:tab/>
      </w:r>
      <w:r>
        <w:rPr>
          <w:rFonts w:hint="eastAsia" w:eastAsia="仿宋_GB2312" w:cstheme="minorBidi"/>
          <w:sz w:val="32"/>
          <w:szCs w:val="32"/>
          <w:u w:val="single"/>
          <w:lang w:val="en-US" w:eastAsia="zh-CN"/>
        </w:rPr>
        <w:t>0</w:t>
      </w:r>
      <w:r>
        <w:rPr>
          <w:rFonts w:hint="eastAsia" w:eastAsia="仿宋_GB2312" w:cstheme="minorBidi"/>
          <w:sz w:val="32"/>
          <w:szCs w:val="32"/>
          <w:u w:val="single"/>
        </w:rPr>
        <w:t xml:space="preserve"> </w:t>
      </w:r>
      <w:r>
        <w:rPr>
          <w:rFonts w:hint="eastAsia" w:eastAsia="仿宋_GB2312" w:cstheme="minorBidi"/>
          <w:sz w:val="32"/>
          <w:szCs w:val="32"/>
        </w:rPr>
        <w:t>个，公开项目占全部预算项目的100 %。公开填报绩效目标的项目预算</w:t>
      </w:r>
      <w:r>
        <w:rPr>
          <w:rFonts w:hint="eastAsia" w:eastAsia="仿宋_GB2312" w:cstheme="minorBidi"/>
          <w:sz w:val="32"/>
          <w:szCs w:val="32"/>
          <w:u w:val="single"/>
        </w:rPr>
        <w:tab/>
      </w:r>
      <w:r>
        <w:rPr>
          <w:rFonts w:hint="eastAsia" w:eastAsia="仿宋_GB2312" w:cstheme="minorBidi"/>
          <w:sz w:val="32"/>
          <w:szCs w:val="32"/>
          <w:u w:val="single"/>
          <w:lang w:val="en-US" w:eastAsia="zh-CN"/>
        </w:rPr>
        <w:t>0</w:t>
      </w:r>
      <w:r>
        <w:rPr>
          <w:rFonts w:hint="eastAsia" w:eastAsia="仿宋_GB2312" w:cstheme="minorBidi"/>
          <w:sz w:val="32"/>
          <w:szCs w:val="32"/>
        </w:rPr>
        <w:t>万元，占全部项目预算的100%。</w:t>
      </w:r>
    </w:p>
    <w:p w14:paraId="42169840">
      <w:pPr>
        <w:rPr>
          <w:rFonts w:hint="eastAsia"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br w:type="page"/>
      </w:r>
    </w:p>
    <w:p w14:paraId="0B3C851B">
      <w:pPr>
        <w:pStyle w:val="6"/>
        <w:pageBreakBefore w:val="0"/>
        <w:tabs>
          <w:tab w:val="left" w:pos="4392"/>
        </w:tabs>
        <w:kinsoku/>
        <w:wordWrap/>
        <w:overflowPunct/>
        <w:topLinePunct w:val="0"/>
        <w:bidi w:val="0"/>
        <w:spacing w:before="0" w:after="0" w:line="600" w:lineRule="exact"/>
        <w:ind w:firstLine="720" w:firstLineChars="200"/>
        <w:jc w:val="center"/>
        <w:rPr>
          <w:rFonts w:hint="eastAsia"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第三部分   名词解释</w:t>
      </w:r>
    </w:p>
    <w:p w14:paraId="05F67209">
      <w:pPr>
        <w:rPr>
          <w:sz w:val="36"/>
          <w:szCs w:val="36"/>
        </w:rPr>
      </w:pPr>
    </w:p>
    <w:p w14:paraId="364C9A8E">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一、财政拨款：</w:t>
      </w:r>
      <w:r>
        <w:rPr>
          <w:rFonts w:hint="eastAsia" w:eastAsia="仿宋_GB2312" w:cstheme="minorBidi"/>
          <w:sz w:val="32"/>
          <w:szCs w:val="32"/>
        </w:rPr>
        <w:t>部门/单位从同级财政部门取得的各类财政拨款，包括一般公共预算拨款、政府性基金预算拨款、国有资本经营预算拨款。</w:t>
      </w:r>
    </w:p>
    <w:p w14:paraId="42D169EE">
      <w:pPr>
        <w:pageBreakBefore w:val="0"/>
        <w:kinsoku/>
        <w:wordWrap/>
        <w:overflowPunct/>
        <w:topLinePunct w:val="0"/>
        <w:bidi w:val="0"/>
        <w:spacing w:line="600" w:lineRule="exact"/>
        <w:ind w:firstLine="643" w:firstLineChars="200"/>
      </w:pPr>
      <w:r>
        <w:rPr>
          <w:rFonts w:hint="eastAsia" w:eastAsia="仿宋_GB2312" w:cstheme="minorBidi"/>
          <w:b/>
          <w:bCs/>
          <w:sz w:val="32"/>
          <w:szCs w:val="32"/>
        </w:rPr>
        <w:t>二、一般公共预算拨款收入：</w:t>
      </w:r>
      <w:r>
        <w:rPr>
          <w:rFonts w:hint="eastAsia" w:ascii="仿宋" w:hAnsi="仿宋" w:eastAsia="仿宋" w:cs="仿宋"/>
          <w:bCs/>
          <w:sz w:val="30"/>
          <w:szCs w:val="30"/>
        </w:rPr>
        <w:t>指市级财政当年拨付的资金。</w:t>
      </w:r>
    </w:p>
    <w:p w14:paraId="4F4E16D2">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三、财政专户管理资金：</w:t>
      </w:r>
      <w:r>
        <w:rPr>
          <w:rFonts w:hint="eastAsia" w:eastAsia="仿宋_GB2312" w:cstheme="minorBidi"/>
          <w:sz w:val="32"/>
          <w:szCs w:val="32"/>
        </w:rPr>
        <w:t>缴入财政专户、实行专项管理的高中以上学费、住宿费、高校委托培养费、函大、电大、夜大及短训班培训费等教育收费。</w:t>
      </w:r>
    </w:p>
    <w:p w14:paraId="7BD76C16">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四、单位资金：</w:t>
      </w:r>
      <w:r>
        <w:rPr>
          <w:rFonts w:hint="eastAsia" w:eastAsia="仿宋_GB2312" w:cstheme="minorBidi"/>
          <w:sz w:val="32"/>
          <w:szCs w:val="32"/>
        </w:rPr>
        <w:t>除财政拨款收入和财政专户管理资金以外的收入，包括事业收入（不含教育收费）、上级补助收入、附属单位上缴收入、事业单位经营收入及其他收入（包含债务收入、投资收益等）。</w:t>
      </w:r>
    </w:p>
    <w:p w14:paraId="72B39675">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五、基本支出：</w:t>
      </w:r>
      <w:r>
        <w:rPr>
          <w:rFonts w:hint="eastAsia" w:eastAsia="仿宋_GB2312" w:cstheme="minorBidi"/>
          <w:sz w:val="32"/>
          <w:szCs w:val="32"/>
        </w:rPr>
        <w:t>指为保障机构正常运转、完成工作任务而发生的人员支出和公用支出。</w:t>
      </w:r>
    </w:p>
    <w:p w14:paraId="37FFE9D1">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六、项目支出：</w:t>
      </w:r>
      <w:r>
        <w:rPr>
          <w:rFonts w:hint="eastAsia" w:eastAsia="仿宋_GB2312" w:cstheme="minorBidi"/>
          <w:sz w:val="32"/>
          <w:szCs w:val="32"/>
        </w:rPr>
        <w:t>指在基本支出之外为完成特定工作任务和事业发展目标所发生的支出。</w:t>
      </w:r>
    </w:p>
    <w:p w14:paraId="4F6C9970">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七、对个人和家庭的补助：</w:t>
      </w:r>
      <w:r>
        <w:rPr>
          <w:rFonts w:hint="eastAsia" w:eastAsia="仿宋_GB2312" w:cstheme="minorBidi"/>
          <w:sz w:val="32"/>
          <w:szCs w:val="32"/>
        </w:rPr>
        <w:t>是指政府用于对个人和家庭的补助支出。</w:t>
      </w:r>
    </w:p>
    <w:p w14:paraId="052DEB50">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八、“三公”经费：</w:t>
      </w:r>
      <w:r>
        <w:rPr>
          <w:rFonts w:hint="eastAsia" w:eastAsia="仿宋_GB2312" w:cstheme="minorBidi"/>
          <w:sz w:val="32"/>
          <w:szCs w:val="32"/>
        </w:rPr>
        <w:t>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14:paraId="37482608">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九、机关运行经费：</w:t>
      </w:r>
      <w:r>
        <w:rPr>
          <w:rFonts w:hint="eastAsia" w:eastAsia="仿宋_GB2312" w:cstheme="minorBidi"/>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66F0E630">
      <w:pPr>
        <w:pageBreakBefore w:val="0"/>
        <w:kinsoku/>
        <w:wordWrap/>
        <w:overflowPunct/>
        <w:topLinePunct w:val="0"/>
        <w:bidi w:val="0"/>
        <w:spacing w:line="600" w:lineRule="exact"/>
        <w:ind w:firstLine="643" w:firstLineChars="200"/>
        <w:rPr>
          <w:rFonts w:eastAsia="仿宋_GB2312" w:cstheme="minorBidi"/>
          <w:b/>
          <w:bCs/>
          <w:sz w:val="32"/>
          <w:szCs w:val="32"/>
        </w:rPr>
      </w:pPr>
    </w:p>
    <w:p w14:paraId="2668A71B">
      <w:pPr>
        <w:pageBreakBefore w:val="0"/>
        <w:kinsoku/>
        <w:wordWrap/>
        <w:overflowPunct/>
        <w:topLinePunct w:val="0"/>
        <w:bidi w:val="0"/>
        <w:spacing w:line="600" w:lineRule="exact"/>
        <w:jc w:val="center"/>
        <w:rPr>
          <w:rFonts w:hint="eastAsia" w:ascii="微软雅黑" w:hAnsi="微软雅黑" w:eastAsia="微软雅黑" w:cs="微软雅黑"/>
          <w:b w:val="0"/>
          <w:bCs w:val="0"/>
          <w:sz w:val="36"/>
          <w:szCs w:val="36"/>
        </w:rPr>
      </w:pPr>
    </w:p>
    <w:p w14:paraId="1C115750">
      <w:pPr>
        <w:pageBreakBefore w:val="0"/>
        <w:kinsoku/>
        <w:wordWrap/>
        <w:overflowPunct/>
        <w:topLinePunct w:val="0"/>
        <w:bidi w:val="0"/>
        <w:spacing w:line="600" w:lineRule="exact"/>
        <w:jc w:val="center"/>
        <w:rPr>
          <w:rFonts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第四部分</w:t>
      </w:r>
      <w:r>
        <w:rPr>
          <w:rFonts w:hint="eastAsia" w:ascii="仿宋" w:hAnsi="仿宋" w:eastAsia="仿宋" w:cs="仿宋"/>
          <w:b w:val="0"/>
          <w:bCs w:val="0"/>
          <w:sz w:val="36"/>
          <w:szCs w:val="36"/>
        </w:rPr>
        <w:t xml:space="preserve"> </w:t>
      </w:r>
      <w:r>
        <w:rPr>
          <w:rFonts w:hint="eastAsia" w:ascii="微软雅黑" w:hAnsi="微软雅黑" w:eastAsia="微软雅黑" w:cs="微软雅黑"/>
          <w:b w:val="0"/>
          <w:bCs w:val="0"/>
          <w:sz w:val="36"/>
          <w:szCs w:val="36"/>
        </w:rPr>
        <w:t>预算公开联系方式及信息反馈渠道</w:t>
      </w:r>
    </w:p>
    <w:p w14:paraId="6AE46A2C">
      <w:pPr>
        <w:pageBreakBefore w:val="0"/>
        <w:kinsoku/>
        <w:wordWrap/>
        <w:overflowPunct/>
        <w:topLinePunct w:val="0"/>
        <w:bidi w:val="0"/>
        <w:snapToGrid w:val="0"/>
        <w:spacing w:line="600" w:lineRule="exact"/>
        <w:rPr>
          <w:rFonts w:hint="eastAsia" w:ascii="微软雅黑" w:hAnsi="微软雅黑" w:eastAsia="微软雅黑" w:cs="微软雅黑"/>
          <w:sz w:val="36"/>
          <w:szCs w:val="36"/>
        </w:rPr>
      </w:pPr>
    </w:p>
    <w:p w14:paraId="53CD7B87">
      <w:pPr>
        <w:pageBreakBefore w:val="0"/>
        <w:kinsoku/>
        <w:wordWrap/>
        <w:overflowPunct/>
        <w:topLinePunct w:val="0"/>
        <w:bidi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本单位预算公开信息反馈和联系方式：</w:t>
      </w:r>
    </w:p>
    <w:p w14:paraId="034543E8">
      <w:pPr>
        <w:pageBreakBefore w:val="0"/>
        <w:kinsoku/>
        <w:wordWrap/>
        <w:overflowPunct/>
        <w:topLinePunct w:val="0"/>
        <w:bidi w:val="0"/>
        <w:snapToGrid w:val="0"/>
        <w:spacing w:line="600" w:lineRule="exact"/>
        <w:ind w:firstLine="640" w:firstLineChars="200"/>
        <w:rPr>
          <w:rFonts w:hint="default" w:ascii="仿宋_GB2312" w:hAnsi="仿宋_GB2312" w:eastAsia="仿宋_GB2312" w:cs="仿宋_GB2312"/>
          <w:sz w:val="32"/>
          <w:szCs w:val="32"/>
          <w:lang w:val="en-US" w:eastAsia="zh-CN"/>
        </w:rPr>
        <w:sectPr>
          <w:pgSz w:w="11910" w:h="16840"/>
          <w:pgMar w:top="1580" w:right="1020" w:bottom="280" w:left="1240" w:header="720" w:footer="720" w:gutter="0"/>
          <w:pgNumType w:fmt="numberInDash"/>
          <w:cols w:space="720" w:num="1"/>
        </w:sect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乌日古木乐</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lang w:val="en-US" w:eastAsia="zh-CN"/>
        </w:rPr>
        <w:t>8100359</w:t>
      </w:r>
    </w:p>
    <w:p w14:paraId="4D200A62">
      <w:pPr>
        <w:pageBreakBefore w:val="0"/>
        <w:widowControl/>
        <w:kinsoku/>
        <w:wordWrap/>
        <w:overflowPunct/>
        <w:topLinePunct w:val="0"/>
        <w:bidi w:val="0"/>
        <w:spacing w:line="600" w:lineRule="exact"/>
        <w:jc w:val="center"/>
        <w:rPr>
          <w:sz w:val="23"/>
        </w:rPr>
      </w:pPr>
      <w:r>
        <w:rPr>
          <w:rFonts w:hint="eastAsia" w:ascii="微软雅黑" w:hAnsi="微软雅黑" w:eastAsia="微软雅黑" w:cs="微软雅黑"/>
          <w:b w:val="0"/>
          <w:bCs w:val="0"/>
          <w:sz w:val="36"/>
          <w:szCs w:val="36"/>
        </w:rPr>
        <w:t xml:space="preserve">第五部分  </w:t>
      </w:r>
      <w:r>
        <w:rPr>
          <w:rFonts w:hint="eastAsia" w:ascii="微软雅黑" w:hAnsi="微软雅黑" w:eastAsia="微软雅黑" w:cs="微软雅黑"/>
          <w:b w:val="0"/>
          <w:bCs w:val="0"/>
          <w:sz w:val="36"/>
          <w:szCs w:val="36"/>
          <w:lang w:val="en-US" w:eastAsia="zh-CN"/>
        </w:rPr>
        <w:t>2025</w:t>
      </w:r>
      <w:r>
        <w:rPr>
          <w:rFonts w:hint="eastAsia" w:ascii="微软雅黑" w:hAnsi="微软雅黑" w:eastAsia="微软雅黑" w:cs="微软雅黑"/>
          <w:b w:val="0"/>
          <w:bCs w:val="0"/>
          <w:sz w:val="36"/>
          <w:szCs w:val="36"/>
        </w:rPr>
        <w:t>年度</w:t>
      </w:r>
      <w:r>
        <w:rPr>
          <w:rFonts w:hint="eastAsia" w:ascii="微软雅黑" w:hAnsi="微软雅黑" w:eastAsia="微软雅黑" w:cs="微软雅黑"/>
          <w:b w:val="0"/>
          <w:bCs w:val="0"/>
          <w:sz w:val="36"/>
          <w:szCs w:val="36"/>
          <w:lang w:val="en-US" w:eastAsia="zh-CN"/>
        </w:rPr>
        <w:t>锡林郭勒盟能源局综合保障中心</w:t>
      </w:r>
      <w:r>
        <w:rPr>
          <w:rFonts w:hint="eastAsia" w:ascii="微软雅黑" w:hAnsi="微软雅黑" w:eastAsia="微软雅黑" w:cs="微软雅黑"/>
          <w:b w:val="0"/>
          <w:bCs w:val="0"/>
          <w:sz w:val="36"/>
          <w:szCs w:val="36"/>
        </w:rPr>
        <w:t>预算表</w:t>
      </w:r>
    </w:p>
    <w:p w14:paraId="529A69E0">
      <w:pPr>
        <w:pageBreakBefore w:val="0"/>
        <w:kinsoku/>
        <w:wordWrap/>
        <w:overflowPunct/>
        <w:topLinePunct w:val="0"/>
        <w:bidi w:val="0"/>
        <w:spacing w:line="600" w:lineRule="exact"/>
        <w:rPr>
          <w:rFonts w:eastAsia="仿宋_GB2312" w:cstheme="minorBidi"/>
          <w:sz w:val="30"/>
          <w:szCs w:val="30"/>
        </w:rPr>
      </w:pPr>
    </w:p>
    <w:sectPr>
      <w:pgSz w:w="11910" w:h="16840"/>
      <w:pgMar w:top="1580" w:right="1080" w:bottom="280" w:left="1080"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A742842-7B15-4603-960B-C27373552BEC}"/>
  </w:font>
  <w:font w:name="黑体">
    <w:panose1 w:val="02010609060101010101"/>
    <w:charset w:val="86"/>
    <w:family w:val="auto"/>
    <w:pitch w:val="default"/>
    <w:sig w:usb0="800002BF" w:usb1="38CF7CFA" w:usb2="00000016" w:usb3="00000000" w:csb0="00040001" w:csb1="00000000"/>
    <w:embedRegular r:id="rId2" w:fontKey="{354684B6-ABD4-4E11-A5DF-49014A01A7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3" w:fontKey="{66865077-769F-4AE5-A83B-3DDF7CC211F5}"/>
  </w:font>
  <w:font w:name="Calibri">
    <w:altName w:val="Segoe UI"/>
    <w:panose1 w:val="020F0502020204030204"/>
    <w:charset w:val="00"/>
    <w:family w:val="swiss"/>
    <w:pitch w:val="default"/>
    <w:sig w:usb0="00000000" w:usb1="00000000" w:usb2="00000001" w:usb3="00000000" w:csb0="0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decorative"/>
    <w:pitch w:val="default"/>
    <w:sig w:usb0="00000001" w:usb1="080E0000" w:usb2="00000000" w:usb3="00000000" w:csb0="00040000" w:csb1="00000000"/>
    <w:embedRegular r:id="rId4" w:fontKey="{6CFF87D2-4758-4E8F-AC30-C3EA80780054}"/>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embedRegular r:id="rId5" w:fontKey="{2917909F-4570-4F11-A072-72A4A97EB95A}"/>
  </w:font>
  <w:font w:name="Helvetica">
    <w:altName w:val="Arial"/>
    <w:panose1 w:val="020B0604020202020204"/>
    <w:charset w:val="00"/>
    <w:family w:val="roman"/>
    <w:pitch w:val="default"/>
    <w:sig w:usb0="00000000" w:usb1="00000000" w:usb2="00000000" w:usb3="00000000" w:csb0="00000001" w:csb1="00000000"/>
  </w:font>
  <w:font w:name="Courier">
    <w:altName w:val="Courier New"/>
    <w:panose1 w:val="02070409020205020404"/>
    <w:charset w:val="00"/>
    <w:family w:val="decorative"/>
    <w:pitch w:val="default"/>
    <w:sig w:usb0="00000000" w:usb1="00000000" w:usb2="00000000" w:usb3="00000000" w:csb0="00000001" w:csb1="00000000"/>
  </w:font>
  <w:font w:name="Tms Rmn">
    <w:altName w:val="Segoe Print"/>
    <w:panose1 w:val="020206030405050203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Helv">
    <w:altName w:val="Arial"/>
    <w:panose1 w:val="020B0604020202030204"/>
    <w:charset w:val="00"/>
    <w:family w:val="roman"/>
    <w:pitch w:val="default"/>
    <w:sig w:usb0="00000000" w:usb1="00000000" w:usb2="00000000" w:usb3="00000000" w:csb0="00000001" w:csb1="00000000"/>
  </w:font>
  <w:font w:name="New York">
    <w:altName w:val="Times New Roman"/>
    <w:panose1 w:val="02040503060506020304"/>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embedRegular r:id="rId6" w:fontKey="{9EAF859F-EBBB-4CF6-9E19-5BAEBE1F26CE}"/>
  </w:font>
  <w:font w:name="楷体">
    <w:panose1 w:val="02010609060101010101"/>
    <w:charset w:val="86"/>
    <w:family w:val="decorative"/>
    <w:pitch w:val="default"/>
    <w:sig w:usb0="800002BF" w:usb1="38CF7CFA" w:usb2="00000016" w:usb3="00000000" w:csb0="00040001" w:csb1="00000000"/>
    <w:embedRegular r:id="rId7" w:fontKey="{A676B0BF-0E30-4693-8A73-F7B1268EE4A0}"/>
  </w:font>
  <w:font w:name="等线">
    <w:altName w:val="微软雅黑"/>
    <w:panose1 w:val="00000000000000000000"/>
    <w:charset w:val="00"/>
    <w:family w:val="auto"/>
    <w:pitch w:val="default"/>
    <w:sig w:usb0="00000000" w:usb1="00000000" w:usb2="00000000" w:usb3="00000000" w:csb0="00000000" w:csb1="00000000"/>
  </w:font>
  <w:font w:name="等线 Light">
    <w:altName w:val="Menk Amglang Tig"/>
    <w:panose1 w:val="00000000000000000000"/>
    <w:charset w:val="00"/>
    <w:family w:val="auto"/>
    <w:pitch w:val="default"/>
    <w:sig w:usb0="00000000" w:usb1="00000000" w:usb2="00000000" w:usb3="00000000" w:csb0="00000000" w:csb1="00000000"/>
  </w:font>
  <w:font w:name="Menk Amglang Tig">
    <w:panose1 w:val="02000500000000000000"/>
    <w:charset w:val="00"/>
    <w:family w:val="auto"/>
    <w:pitch w:val="default"/>
    <w:sig w:usb0="80000207" w:usb1="00010400" w:usb2="00020002"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2764D">
    <w:pPr>
      <w:pStyle w:val="13"/>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C29485">
                          <w:pPr>
                            <w:pStyle w:val="13"/>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TuoktAgAAW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od8sC1u9szxC&#10;R/G8XR0DBGx1jaJ0SvRaoePayvTTEVv6z30b9fhH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ZTuoktAgAAWQQAAA4AAAAAAAAAAQAgAAAAHwEAAGRycy9lMm9Eb2MueG1sUEsFBgAAAAAG&#10;AAYAWQEAAL4FAAAAAA==&#10;">
              <v:fill on="f" focussize="0,0"/>
              <v:stroke on="f" weight="0.5pt"/>
              <v:imagedata o:title=""/>
              <o:lock v:ext="edit" aspectratio="f"/>
              <v:textbox inset="0mm,0mm,0mm,0mm" style="mso-fit-shape-to-text:t;">
                <w:txbxContent>
                  <w:p w14:paraId="16C29485">
                    <w:pPr>
                      <w:pStyle w:val="13"/>
                    </w:pPr>
                    <w:r>
                      <w:fldChar w:fldCharType="begin"/>
                    </w:r>
                    <w:r>
                      <w:instrText xml:space="preserve"> PAGE  \* MERGEFORMAT </w:instrText>
                    </w:r>
                    <w:r>
                      <w:fldChar w:fldCharType="separate"/>
                    </w:r>
                    <w:r>
                      <w:t>- 19 -</w:t>
                    </w:r>
                    <w:r>
                      <w:fldChar w:fldCharType="end"/>
                    </w:r>
                  </w:p>
                </w:txbxContent>
              </v:textbox>
            </v:shape>
          </w:pict>
        </mc:Fallback>
      </mc:AlternateContent>
    </w:r>
  </w:p>
  <w:p w14:paraId="084C099A">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FE046">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65B7C3"/>
    <w:multiLevelType w:val="singleLevel"/>
    <w:tmpl w:val="3265B7C3"/>
    <w:lvl w:ilvl="0" w:tentative="0">
      <w:start w:val="1"/>
      <w:numFmt w:val="chineseCounting"/>
      <w:suff w:val="nothing"/>
      <w:lvlText w:val="%1、"/>
      <w:lvlJc w:val="left"/>
      <w:rPr>
        <w:rFonts w:hint="eastAsia"/>
      </w:rPr>
    </w:lvl>
  </w:abstractNum>
  <w:abstractNum w:abstractNumId="1">
    <w:nsid w:val="4EC74364"/>
    <w:multiLevelType w:val="singleLevel"/>
    <w:tmpl w:val="4EC7436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OTA5YzIxNDIxNWFhMmQ5ZDViM2ZkNjAxNzE0M2UifQ=="/>
  </w:docVars>
  <w:rsids>
    <w:rsidRoot w:val="00172A27"/>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EC9"/>
    <w:rsid w:val="001B7FCD"/>
    <w:rsid w:val="001C0CDF"/>
    <w:rsid w:val="001C4010"/>
    <w:rsid w:val="001C6BF1"/>
    <w:rsid w:val="001D3C7E"/>
    <w:rsid w:val="001D6D0B"/>
    <w:rsid w:val="001D7958"/>
    <w:rsid w:val="001E0433"/>
    <w:rsid w:val="001E0815"/>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4972"/>
    <w:rsid w:val="003B4A14"/>
    <w:rsid w:val="003B5570"/>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3D31"/>
    <w:rsid w:val="007C4FA1"/>
    <w:rsid w:val="007D2F2B"/>
    <w:rsid w:val="007D48A4"/>
    <w:rsid w:val="007D719A"/>
    <w:rsid w:val="007E11AF"/>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469B5"/>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318C"/>
    <w:rsid w:val="00C34F6D"/>
    <w:rsid w:val="00C3720A"/>
    <w:rsid w:val="00C41DCA"/>
    <w:rsid w:val="00C45720"/>
    <w:rsid w:val="00C51934"/>
    <w:rsid w:val="00C549B2"/>
    <w:rsid w:val="00C55715"/>
    <w:rsid w:val="00C56FA8"/>
    <w:rsid w:val="00C61C00"/>
    <w:rsid w:val="00C62802"/>
    <w:rsid w:val="00C6346F"/>
    <w:rsid w:val="00C679E4"/>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47761"/>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3C84930"/>
    <w:rsid w:val="03DF7E09"/>
    <w:rsid w:val="048320BB"/>
    <w:rsid w:val="04B563C2"/>
    <w:rsid w:val="05531A54"/>
    <w:rsid w:val="05F92C68"/>
    <w:rsid w:val="06571B7A"/>
    <w:rsid w:val="077111CE"/>
    <w:rsid w:val="0772575A"/>
    <w:rsid w:val="07DA3A8F"/>
    <w:rsid w:val="08215C4B"/>
    <w:rsid w:val="089D7C92"/>
    <w:rsid w:val="09C92DD3"/>
    <w:rsid w:val="09CF6E4B"/>
    <w:rsid w:val="0B6B045B"/>
    <w:rsid w:val="0BD554C2"/>
    <w:rsid w:val="0E7B4525"/>
    <w:rsid w:val="102325AB"/>
    <w:rsid w:val="10767327"/>
    <w:rsid w:val="11304CEB"/>
    <w:rsid w:val="11AF4DCB"/>
    <w:rsid w:val="12955111"/>
    <w:rsid w:val="12CC6E6D"/>
    <w:rsid w:val="13806E42"/>
    <w:rsid w:val="13A607E7"/>
    <w:rsid w:val="140E7482"/>
    <w:rsid w:val="1440520B"/>
    <w:rsid w:val="14737EE6"/>
    <w:rsid w:val="16341BC5"/>
    <w:rsid w:val="17BC5001"/>
    <w:rsid w:val="183A0A1F"/>
    <w:rsid w:val="198C1D89"/>
    <w:rsid w:val="1AE130E7"/>
    <w:rsid w:val="1B74013C"/>
    <w:rsid w:val="1B9273FE"/>
    <w:rsid w:val="1CFA34AD"/>
    <w:rsid w:val="1E0D2BED"/>
    <w:rsid w:val="1E591AD6"/>
    <w:rsid w:val="1F14499E"/>
    <w:rsid w:val="1F5B26C7"/>
    <w:rsid w:val="203A4DF7"/>
    <w:rsid w:val="224109E7"/>
    <w:rsid w:val="22A144DF"/>
    <w:rsid w:val="22EB689E"/>
    <w:rsid w:val="2472310C"/>
    <w:rsid w:val="249C2E00"/>
    <w:rsid w:val="26CE5027"/>
    <w:rsid w:val="27AE49D7"/>
    <w:rsid w:val="27F32255"/>
    <w:rsid w:val="27F62AEE"/>
    <w:rsid w:val="2866365B"/>
    <w:rsid w:val="2B9D683D"/>
    <w:rsid w:val="2BDD6474"/>
    <w:rsid w:val="2CF23FA9"/>
    <w:rsid w:val="2DDE2C59"/>
    <w:rsid w:val="2E50057C"/>
    <w:rsid w:val="2F204A26"/>
    <w:rsid w:val="2F3045A4"/>
    <w:rsid w:val="2F567AA0"/>
    <w:rsid w:val="30043F67"/>
    <w:rsid w:val="309F5392"/>
    <w:rsid w:val="3161171F"/>
    <w:rsid w:val="319A28B2"/>
    <w:rsid w:val="325154C6"/>
    <w:rsid w:val="3276083D"/>
    <w:rsid w:val="33905BDA"/>
    <w:rsid w:val="339B19D0"/>
    <w:rsid w:val="34D128EE"/>
    <w:rsid w:val="3508551A"/>
    <w:rsid w:val="359C0F7A"/>
    <w:rsid w:val="37776170"/>
    <w:rsid w:val="378B37C3"/>
    <w:rsid w:val="37BE57F0"/>
    <w:rsid w:val="383B0BDA"/>
    <w:rsid w:val="38F2725A"/>
    <w:rsid w:val="3941563D"/>
    <w:rsid w:val="39C037CE"/>
    <w:rsid w:val="3A86167D"/>
    <w:rsid w:val="3AE332B3"/>
    <w:rsid w:val="3C8C247C"/>
    <w:rsid w:val="3D65545B"/>
    <w:rsid w:val="3E7C6D69"/>
    <w:rsid w:val="3EF5367D"/>
    <w:rsid w:val="3FA119B7"/>
    <w:rsid w:val="40177DE3"/>
    <w:rsid w:val="40976810"/>
    <w:rsid w:val="417A1877"/>
    <w:rsid w:val="422711D3"/>
    <w:rsid w:val="432253DD"/>
    <w:rsid w:val="43501007"/>
    <w:rsid w:val="43863DDA"/>
    <w:rsid w:val="444939F2"/>
    <w:rsid w:val="45551365"/>
    <w:rsid w:val="476F66C2"/>
    <w:rsid w:val="482809DA"/>
    <w:rsid w:val="4A0B7731"/>
    <w:rsid w:val="4A3A7537"/>
    <w:rsid w:val="4A9A751F"/>
    <w:rsid w:val="4AB8212E"/>
    <w:rsid w:val="4AE10089"/>
    <w:rsid w:val="4B177614"/>
    <w:rsid w:val="4B3A3DE4"/>
    <w:rsid w:val="4B77032C"/>
    <w:rsid w:val="4B852596"/>
    <w:rsid w:val="4BCA4DC2"/>
    <w:rsid w:val="4CC43F74"/>
    <w:rsid w:val="4D3806BD"/>
    <w:rsid w:val="4FA56487"/>
    <w:rsid w:val="4FC44EDC"/>
    <w:rsid w:val="50997532"/>
    <w:rsid w:val="51296E07"/>
    <w:rsid w:val="52C12FB4"/>
    <w:rsid w:val="53097B05"/>
    <w:rsid w:val="535B5D4C"/>
    <w:rsid w:val="53866EE0"/>
    <w:rsid w:val="538F587F"/>
    <w:rsid w:val="544E2FF3"/>
    <w:rsid w:val="551E7F0E"/>
    <w:rsid w:val="55B95F2B"/>
    <w:rsid w:val="55D63612"/>
    <w:rsid w:val="55D9538F"/>
    <w:rsid w:val="568F40C5"/>
    <w:rsid w:val="56B137E7"/>
    <w:rsid w:val="57CA68AA"/>
    <w:rsid w:val="59654F1B"/>
    <w:rsid w:val="5A650D5A"/>
    <w:rsid w:val="5A8E6B50"/>
    <w:rsid w:val="5B526E3B"/>
    <w:rsid w:val="5D176670"/>
    <w:rsid w:val="5EFB5FCF"/>
    <w:rsid w:val="60976762"/>
    <w:rsid w:val="60C82554"/>
    <w:rsid w:val="615674ED"/>
    <w:rsid w:val="61744EA1"/>
    <w:rsid w:val="637048DB"/>
    <w:rsid w:val="64A525FC"/>
    <w:rsid w:val="64AA146F"/>
    <w:rsid w:val="65335497"/>
    <w:rsid w:val="65D76172"/>
    <w:rsid w:val="66C77325"/>
    <w:rsid w:val="68931D4F"/>
    <w:rsid w:val="68C6406F"/>
    <w:rsid w:val="6A1638AD"/>
    <w:rsid w:val="6B4551DF"/>
    <w:rsid w:val="6B9E2823"/>
    <w:rsid w:val="6C7B77BD"/>
    <w:rsid w:val="6C992C34"/>
    <w:rsid w:val="6CA95923"/>
    <w:rsid w:val="6D756958"/>
    <w:rsid w:val="6F614293"/>
    <w:rsid w:val="70E138DD"/>
    <w:rsid w:val="718B3849"/>
    <w:rsid w:val="73656E86"/>
    <w:rsid w:val="7377015A"/>
    <w:rsid w:val="739D2BFF"/>
    <w:rsid w:val="75A01A91"/>
    <w:rsid w:val="75A62E64"/>
    <w:rsid w:val="75BB53FD"/>
    <w:rsid w:val="75E96582"/>
    <w:rsid w:val="761146D7"/>
    <w:rsid w:val="76470CAA"/>
    <w:rsid w:val="764D1082"/>
    <w:rsid w:val="766F2799"/>
    <w:rsid w:val="773B6256"/>
    <w:rsid w:val="77CF1A71"/>
    <w:rsid w:val="7BF3685D"/>
    <w:rsid w:val="7D07233B"/>
    <w:rsid w:val="7D40391F"/>
    <w:rsid w:val="7DF96BCA"/>
    <w:rsid w:val="7E1251F4"/>
    <w:rsid w:val="7E6416AA"/>
    <w:rsid w:val="7EE66F59"/>
    <w:rsid w:val="7F1A6E76"/>
    <w:rsid w:val="7F1F783D"/>
    <w:rsid w:val="7FAF396D"/>
    <w:rsid w:val="E46DF715"/>
    <w:rsid w:val="EBBBE663"/>
    <w:rsid w:val="F37E4044"/>
    <w:rsid w:val="F5D5012D"/>
    <w:rsid w:val="FF7717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3">
    <w:name w:val="heading 1"/>
    <w:basedOn w:val="1"/>
    <w:next w:val="1"/>
    <w:qFormat/>
    <w:uiPriority w:val="1"/>
    <w:pPr>
      <w:keepNext/>
      <w:keepLines/>
      <w:spacing w:before="340" w:after="330" w:line="576" w:lineRule="auto"/>
      <w:outlineLvl w:val="0"/>
    </w:pPr>
    <w:rPr>
      <w:b/>
      <w:kern w:val="44"/>
      <w:sz w:val="44"/>
    </w:rPr>
  </w:style>
  <w:style w:type="paragraph" w:styleId="4">
    <w:name w:val="heading 2"/>
    <w:basedOn w:val="1"/>
    <w:next w:val="1"/>
    <w:link w:val="31"/>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5">
    <w:name w:val="heading 3"/>
    <w:basedOn w:val="1"/>
    <w:next w:val="1"/>
    <w:unhideWhenUsed/>
    <w:qFormat/>
    <w:uiPriority w:val="1"/>
    <w:pPr>
      <w:keepNext/>
      <w:keepLines/>
      <w:spacing w:before="260" w:after="260" w:line="413" w:lineRule="auto"/>
      <w:outlineLvl w:val="2"/>
    </w:pPr>
    <w:rPr>
      <w:b/>
      <w:sz w:val="32"/>
    </w:rPr>
  </w:style>
  <w:style w:type="paragraph" w:styleId="6">
    <w:name w:val="heading 4"/>
    <w:basedOn w:val="1"/>
    <w:next w:val="1"/>
    <w:link w:val="36"/>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4"/>
    <w:unhideWhenUsed/>
    <w:qFormat/>
    <w:uiPriority w:val="1"/>
    <w:pPr>
      <w:keepNext/>
      <w:keepLines/>
      <w:spacing w:before="280" w:after="290" w:line="376" w:lineRule="auto"/>
      <w:outlineLvl w:val="4"/>
    </w:pPr>
    <w:rPr>
      <w:b/>
      <w:bCs/>
      <w:sz w:val="28"/>
      <w:szCs w:val="28"/>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8">
    <w:name w:val="Normal Indent"/>
    <w:basedOn w:val="1"/>
    <w:next w:val="9"/>
    <w:qFormat/>
    <w:uiPriority w:val="0"/>
    <w:pPr>
      <w:spacing w:line="360" w:lineRule="auto"/>
      <w:ind w:firstLine="420" w:firstLineChars="200"/>
      <w:jc w:val="left"/>
    </w:pPr>
    <w:rPr>
      <w:rFonts w:ascii="仿宋_GB2312" w:hAnsi="Arial" w:eastAsia="仿宋_GB2312"/>
      <w:kern w:val="0"/>
      <w:sz w:val="30"/>
      <w:szCs w:val="30"/>
    </w:rPr>
  </w:style>
  <w:style w:type="paragraph" w:styleId="9">
    <w:name w:val="Body Text"/>
    <w:basedOn w:val="1"/>
    <w:link w:val="35"/>
    <w:unhideWhenUsed/>
    <w:qFormat/>
    <w:uiPriority w:val="1"/>
    <w:pPr>
      <w:spacing w:after="120"/>
    </w:pPr>
  </w:style>
  <w:style w:type="paragraph" w:styleId="10">
    <w:name w:val="annotation text"/>
    <w:basedOn w:val="1"/>
    <w:link w:val="27"/>
    <w:unhideWhenUsed/>
    <w:qFormat/>
    <w:uiPriority w:val="99"/>
    <w:pPr>
      <w:jc w:val="left"/>
    </w:pPr>
  </w:style>
  <w:style w:type="paragraph" w:styleId="11">
    <w:name w:val="Body Text Indent"/>
    <w:basedOn w:val="1"/>
    <w:next w:val="1"/>
    <w:qFormat/>
    <w:uiPriority w:val="0"/>
    <w:pPr>
      <w:spacing w:after="120"/>
      <w:ind w:left="420" w:leftChars="200"/>
      <w:jc w:val="left"/>
    </w:pPr>
    <w:rPr>
      <w:rFonts w:hint="eastAsia" w:ascii="宋体" w:hAnsi="宋体" w:eastAsia="宋体"/>
      <w:kern w:val="0"/>
      <w:sz w:val="24"/>
      <w:szCs w:val="24"/>
    </w:rPr>
  </w:style>
  <w:style w:type="paragraph" w:styleId="12">
    <w:name w:val="Balloon Text"/>
    <w:basedOn w:val="1"/>
    <w:link w:val="37"/>
    <w:unhideWhenUsed/>
    <w:qFormat/>
    <w:uiPriority w:val="99"/>
    <w:rPr>
      <w:sz w:val="18"/>
      <w:szCs w:val="18"/>
    </w:rPr>
  </w:style>
  <w:style w:type="paragraph" w:styleId="13">
    <w:name w:val="footer"/>
    <w:basedOn w:val="1"/>
    <w:link w:val="2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6">
    <w:name w:val="Subtitle"/>
    <w:basedOn w:val="1"/>
    <w:next w:val="1"/>
    <w:link w:val="30"/>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7">
    <w:name w:val="toc 2"/>
    <w:basedOn w:val="1"/>
    <w:next w:val="1"/>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8">
    <w:name w:val="annotation subject"/>
    <w:basedOn w:val="10"/>
    <w:next w:val="10"/>
    <w:link w:val="28"/>
    <w:unhideWhenUsed/>
    <w:qFormat/>
    <w:uiPriority w:val="99"/>
    <w:rPr>
      <w:b/>
      <w:bCs/>
    </w:rPr>
  </w:style>
  <w:style w:type="paragraph" w:styleId="19">
    <w:name w:val="Body Text First Indent 2"/>
    <w:basedOn w:val="11"/>
    <w:next w:val="1"/>
    <w:qFormat/>
    <w:uiPriority w:val="0"/>
    <w:pPr>
      <w:ind w:firstLine="420"/>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styleId="24">
    <w:name w:val="annotation reference"/>
    <w:basedOn w:val="22"/>
    <w:unhideWhenUsed/>
    <w:qFormat/>
    <w:uiPriority w:val="99"/>
    <w:rPr>
      <w:sz w:val="21"/>
      <w:szCs w:val="21"/>
    </w:rPr>
  </w:style>
  <w:style w:type="character" w:customStyle="1" w:styleId="25">
    <w:name w:val="页眉 Char"/>
    <w:basedOn w:val="22"/>
    <w:link w:val="14"/>
    <w:qFormat/>
    <w:uiPriority w:val="99"/>
    <w:rPr>
      <w:sz w:val="18"/>
      <w:szCs w:val="18"/>
    </w:rPr>
  </w:style>
  <w:style w:type="character" w:customStyle="1" w:styleId="26">
    <w:name w:val="页脚 Char"/>
    <w:basedOn w:val="22"/>
    <w:link w:val="13"/>
    <w:qFormat/>
    <w:uiPriority w:val="99"/>
    <w:rPr>
      <w:sz w:val="18"/>
      <w:szCs w:val="18"/>
    </w:rPr>
  </w:style>
  <w:style w:type="character" w:customStyle="1" w:styleId="27">
    <w:name w:val="批注文字 Char"/>
    <w:basedOn w:val="22"/>
    <w:link w:val="10"/>
    <w:qFormat/>
    <w:uiPriority w:val="99"/>
    <w:rPr>
      <w:rFonts w:ascii="Times New Roman" w:hAnsi="Times New Roman" w:eastAsia="Courier New" w:cs="Times New Roman"/>
      <w:szCs w:val="21"/>
    </w:rPr>
  </w:style>
  <w:style w:type="character" w:customStyle="1" w:styleId="28">
    <w:name w:val="批注主题 Char"/>
    <w:basedOn w:val="27"/>
    <w:link w:val="18"/>
    <w:semiHidden/>
    <w:qFormat/>
    <w:uiPriority w:val="99"/>
    <w:rPr>
      <w:rFonts w:ascii="Times New Roman" w:hAnsi="Times New Roman" w:eastAsia="Courier New" w:cs="Times New Roman"/>
      <w:b/>
      <w:bCs/>
      <w:szCs w:val="21"/>
    </w:rPr>
  </w:style>
  <w:style w:type="paragraph" w:customStyle="1" w:styleId="29">
    <w:name w:val="独立格式"/>
    <w:basedOn w:val="16"/>
    <w:qFormat/>
    <w:uiPriority w:val="1"/>
    <w:pPr>
      <w:spacing w:before="0" w:after="0" w:line="360" w:lineRule="auto"/>
      <w:outlineLvl w:val="9"/>
    </w:pPr>
    <w:rPr>
      <w:rFonts w:ascii="Times New Roman" w:hAnsi="Times New Roman" w:eastAsia="Tms Rmn" w:cs="Times New Roman"/>
      <w:b w:val="0"/>
      <w:bCs w:val="0"/>
      <w:kern w:val="2"/>
      <w:szCs w:val="52"/>
    </w:rPr>
  </w:style>
  <w:style w:type="character" w:customStyle="1" w:styleId="30">
    <w:name w:val="副标题 Char"/>
    <w:basedOn w:val="22"/>
    <w:link w:val="16"/>
    <w:qFormat/>
    <w:uiPriority w:val="11"/>
    <w:rPr>
      <w:b/>
      <w:bCs/>
      <w:kern w:val="28"/>
      <w:sz w:val="32"/>
      <w:szCs w:val="32"/>
    </w:rPr>
  </w:style>
  <w:style w:type="character" w:customStyle="1" w:styleId="31">
    <w:name w:val="标题 2 Char"/>
    <w:basedOn w:val="22"/>
    <w:link w:val="4"/>
    <w:qFormat/>
    <w:uiPriority w:val="9"/>
    <w:rPr>
      <w:rFonts w:ascii="Arial" w:hAnsi="Arial" w:eastAsia="Symbol" w:cs="Times New Roman"/>
      <w:b/>
      <w:bCs/>
      <w:sz w:val="32"/>
      <w:szCs w:val="32"/>
    </w:rPr>
  </w:style>
  <w:style w:type="paragraph" w:customStyle="1" w:styleId="32">
    <w:name w:val="表格名称"/>
    <w:basedOn w:val="1"/>
    <w:qFormat/>
    <w:uiPriority w:val="0"/>
    <w:pPr>
      <w:spacing w:line="360" w:lineRule="auto"/>
      <w:jc w:val="center"/>
    </w:pPr>
    <w:rPr>
      <w:rFonts w:eastAsia="Helv" w:cs="New York"/>
      <w:b/>
      <w:sz w:val="24"/>
      <w:szCs w:val="24"/>
    </w:rPr>
  </w:style>
  <w:style w:type="paragraph" w:customStyle="1" w:styleId="33">
    <w:name w:val="表格文字"/>
    <w:basedOn w:val="29"/>
    <w:next w:val="1"/>
    <w:qFormat/>
    <w:uiPriority w:val="0"/>
    <w:pPr>
      <w:spacing w:line="360" w:lineRule="exact"/>
    </w:pPr>
    <w:rPr>
      <w:rFonts w:eastAsia="Helv" w:cs="New York"/>
      <w:sz w:val="24"/>
    </w:rPr>
  </w:style>
  <w:style w:type="character" w:customStyle="1" w:styleId="34">
    <w:name w:val="标题 5 Char"/>
    <w:basedOn w:val="22"/>
    <w:link w:val="7"/>
    <w:semiHidden/>
    <w:qFormat/>
    <w:uiPriority w:val="9"/>
    <w:rPr>
      <w:rFonts w:ascii="Times New Roman" w:hAnsi="Times New Roman" w:eastAsia="Courier New" w:cs="Times New Roman"/>
      <w:b/>
      <w:bCs/>
      <w:sz w:val="28"/>
      <w:szCs w:val="28"/>
    </w:rPr>
  </w:style>
  <w:style w:type="character" w:customStyle="1" w:styleId="35">
    <w:name w:val="正文文本 Char"/>
    <w:basedOn w:val="22"/>
    <w:link w:val="9"/>
    <w:semiHidden/>
    <w:qFormat/>
    <w:uiPriority w:val="99"/>
    <w:rPr>
      <w:rFonts w:ascii="Times New Roman" w:hAnsi="Times New Roman" w:eastAsia="Courier New" w:cs="Times New Roman"/>
      <w:szCs w:val="21"/>
    </w:rPr>
  </w:style>
  <w:style w:type="character" w:customStyle="1" w:styleId="36">
    <w:name w:val="标题 4 Char"/>
    <w:basedOn w:val="22"/>
    <w:link w:val="6"/>
    <w:semiHidden/>
    <w:qFormat/>
    <w:uiPriority w:val="9"/>
    <w:rPr>
      <w:rFonts w:asciiTheme="majorHAnsi" w:hAnsiTheme="majorHAnsi" w:eastAsiaTheme="majorEastAsia" w:cstheme="majorBidi"/>
      <w:b/>
      <w:bCs/>
      <w:sz w:val="28"/>
      <w:szCs w:val="28"/>
    </w:rPr>
  </w:style>
  <w:style w:type="character" w:customStyle="1" w:styleId="37">
    <w:name w:val="批注框文本 Char"/>
    <w:basedOn w:val="22"/>
    <w:link w:val="12"/>
    <w:semiHidden/>
    <w:qFormat/>
    <w:uiPriority w:val="99"/>
    <w:rPr>
      <w:rFonts w:ascii="Times New Roman" w:hAnsi="Times New Roman" w:eastAsia="Courier New" w:cs="Times New Roman"/>
      <w:kern w:val="2"/>
      <w:sz w:val="18"/>
      <w:szCs w:val="18"/>
    </w:rPr>
  </w:style>
  <w:style w:type="table" w:customStyle="1" w:styleId="38">
    <w:name w:val="Table Normal"/>
    <w:unhideWhenUsed/>
    <w:qFormat/>
    <w:uiPriority w:val="2"/>
    <w:tblPr>
      <w:tblCellMar>
        <w:top w:w="0" w:type="dxa"/>
        <w:left w:w="0" w:type="dxa"/>
        <w:bottom w:w="0" w:type="dxa"/>
        <w:right w:w="0" w:type="dxa"/>
      </w:tblCellMar>
    </w:tblPr>
  </w:style>
  <w:style w:type="paragraph" w:customStyle="1" w:styleId="39">
    <w:name w:val="List Paragraph"/>
    <w:basedOn w:val="1"/>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40">
    <w:name w:val="Table Paragraph"/>
    <w:basedOn w:val="1"/>
    <w:qFormat/>
    <w:uiPriority w:val="1"/>
    <w:pPr>
      <w:autoSpaceDE w:val="0"/>
      <w:autoSpaceDN w:val="0"/>
      <w:jc w:val="left"/>
    </w:pPr>
    <w:rPr>
      <w:rFonts w:ascii="宋体" w:hAnsi="宋体" w:eastAsia="宋体" w:cs="宋体"/>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64</Words>
  <Characters>73</Characters>
  <Lines>80</Lines>
  <Paragraphs>22</Paragraphs>
  <TotalTime>0</TotalTime>
  <ScaleCrop>false</ScaleCrop>
  <LinksUpToDate>false</LinksUpToDate>
  <CharactersWithSpaces>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2022-09-07T09:41:00Z</dcterms:created>
  <dc:creator>Richard Meng</dc:creator>
  <cp:lastModifiedBy>乌 •••</cp:lastModifiedBy>
  <cp:lastPrinted>2022-09-03T16:20:00Z</cp:lastPrinted>
  <dcterms:modified xsi:type="dcterms:W3CDTF">2025-03-10T01:53:27Z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C91833409B45A53471F3C7673E21F8C8</vt:lpwstr>
  </property>
  <property fmtid="{D5CDD505-2E9C-101B-9397-08002B2CF9AE}" pid="4" name="commondata">
    <vt:lpwstr>eyJoZGlkIjoiMDUyZTZiOWNhNTRkM2JiNDQwZWRmZDZjZTIwNDhiY2IifQ==</vt:lpwstr>
  </property>
  <property fmtid="{D5CDD505-2E9C-101B-9397-08002B2CF9AE}" pid="5" name="KSOTemplateDocerSaveRecord">
    <vt:lpwstr>eyJoZGlkIjoiZWZlMmFmOTVlNmYyODE4ZDA5YmI0NGQ4OWY2ODk4OWUiLCJ1c2VySWQiOiI0NzI0OTA3NzEifQ==</vt:lpwstr>
  </property>
</Properties>
</file>